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A3" w:rsidRDefault="006717A3" w:rsidP="00671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БАЖИНСКОГОСЕЛЬСОВЕТА</w:t>
      </w:r>
    </w:p>
    <w:p w:rsidR="006717A3" w:rsidRDefault="006717A3" w:rsidP="00671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МАСЛЯНИНСКОГО РАЙОНА НОВОСИБИРСКОЙ ОБЛАСТИ</w:t>
      </w:r>
    </w:p>
    <w:p w:rsidR="006717A3" w:rsidRDefault="006717A3" w:rsidP="006717A3">
      <w:pPr>
        <w:jc w:val="center"/>
        <w:rPr>
          <w:b/>
          <w:bCs/>
          <w:sz w:val="28"/>
          <w:szCs w:val="28"/>
        </w:rPr>
      </w:pPr>
    </w:p>
    <w:p w:rsidR="006717A3" w:rsidRDefault="006717A3" w:rsidP="006717A3">
      <w:pPr>
        <w:jc w:val="center"/>
        <w:rPr>
          <w:b/>
          <w:bCs/>
          <w:sz w:val="28"/>
          <w:szCs w:val="28"/>
        </w:rPr>
      </w:pPr>
    </w:p>
    <w:p w:rsidR="006717A3" w:rsidRDefault="006717A3" w:rsidP="006717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717A3" w:rsidRDefault="006717A3" w:rsidP="006717A3">
      <w:pPr>
        <w:jc w:val="center"/>
        <w:rPr>
          <w:b/>
          <w:bCs/>
          <w:sz w:val="28"/>
          <w:szCs w:val="28"/>
        </w:rPr>
      </w:pPr>
    </w:p>
    <w:p w:rsidR="006717A3" w:rsidRDefault="006717A3" w:rsidP="006717A3">
      <w:pPr>
        <w:jc w:val="center"/>
        <w:rPr>
          <w:b/>
          <w:bCs/>
          <w:sz w:val="28"/>
          <w:szCs w:val="28"/>
        </w:rPr>
      </w:pPr>
    </w:p>
    <w:p w:rsidR="006717A3" w:rsidRDefault="006717A3" w:rsidP="006717A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25.12.2020  года                                                                              </w:t>
      </w:r>
      <w:r w:rsidR="008F382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№29</w:t>
      </w:r>
    </w:p>
    <w:p w:rsidR="006717A3" w:rsidRDefault="006717A3" w:rsidP="00671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17A3" w:rsidRDefault="006717A3" w:rsidP="006717A3">
      <w:pPr>
        <w:pStyle w:val="a3"/>
        <w:jc w:val="center"/>
        <w:rPr>
          <w:szCs w:val="28"/>
        </w:rPr>
      </w:pPr>
      <w:r>
        <w:rPr>
          <w:szCs w:val="28"/>
        </w:rPr>
        <w:t xml:space="preserve">О назначении </w:t>
      </w: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работу по профилактике коррупционных и</w:t>
      </w:r>
    </w:p>
    <w:p w:rsidR="006717A3" w:rsidRDefault="006717A3" w:rsidP="006717A3">
      <w:pPr>
        <w:pStyle w:val="a3"/>
        <w:jc w:val="center"/>
        <w:rPr>
          <w:szCs w:val="28"/>
        </w:rPr>
      </w:pPr>
      <w:r>
        <w:rPr>
          <w:szCs w:val="28"/>
        </w:rPr>
        <w:t xml:space="preserve">иных правонарушений в администрации </w:t>
      </w:r>
      <w:proofErr w:type="spellStart"/>
      <w:r>
        <w:rPr>
          <w:bCs/>
          <w:szCs w:val="28"/>
        </w:rPr>
        <w:t>Бажинского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Маслянинского</w:t>
      </w:r>
      <w:proofErr w:type="spellEnd"/>
      <w:r>
        <w:rPr>
          <w:bCs/>
          <w:szCs w:val="28"/>
        </w:rPr>
        <w:t xml:space="preserve"> района Новосибирской области</w:t>
      </w:r>
    </w:p>
    <w:p w:rsidR="006717A3" w:rsidRDefault="006717A3" w:rsidP="006717A3">
      <w:pPr>
        <w:pStyle w:val="2"/>
        <w:rPr>
          <w:b/>
          <w:bCs/>
          <w:szCs w:val="28"/>
        </w:rPr>
      </w:pPr>
    </w:p>
    <w:p w:rsidR="006717A3" w:rsidRDefault="006717A3" w:rsidP="006717A3">
      <w:pPr>
        <w:pStyle w:val="2"/>
        <w:rPr>
          <w:b/>
          <w:bCs/>
          <w:szCs w:val="28"/>
        </w:rPr>
      </w:pPr>
    </w:p>
    <w:p w:rsidR="006717A3" w:rsidRDefault="006717A3" w:rsidP="006717A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25.12.2008 г. №273-ФЗ «О противодействии коррупции»,</w:t>
      </w:r>
    </w:p>
    <w:p w:rsidR="006717A3" w:rsidRDefault="006717A3" w:rsidP="006717A3">
      <w:pPr>
        <w:pStyle w:val="a3"/>
        <w:ind w:firstLine="708"/>
        <w:jc w:val="both"/>
        <w:rPr>
          <w:szCs w:val="28"/>
        </w:rPr>
      </w:pPr>
    </w:p>
    <w:p w:rsidR="006717A3" w:rsidRDefault="006717A3" w:rsidP="006717A3">
      <w:pPr>
        <w:pStyle w:val="a3"/>
        <w:ind w:firstLine="708"/>
        <w:jc w:val="both"/>
        <w:rPr>
          <w:rFonts w:eastAsia="Times New Roman"/>
        </w:rPr>
      </w:pPr>
      <w:r>
        <w:t xml:space="preserve">1.Назначить специалиста администрации </w:t>
      </w:r>
      <w:proofErr w:type="spellStart"/>
      <w:r>
        <w:t>Бажинского</w:t>
      </w:r>
      <w:proofErr w:type="spellEnd"/>
      <w:r>
        <w:t xml:space="preserve"> сельсовета   </w:t>
      </w:r>
      <w:proofErr w:type="spellStart"/>
      <w:r>
        <w:t>Маслянинского</w:t>
      </w:r>
      <w:proofErr w:type="spellEnd"/>
      <w:r>
        <w:t xml:space="preserve"> района Новосибирской области Москвичеву Елену Васильевну,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работу по профилактике коррупционных и иных правонарушений в администрации </w:t>
      </w:r>
      <w:proofErr w:type="spellStart"/>
      <w:r>
        <w:t>Бажинского</w:t>
      </w:r>
      <w:proofErr w:type="spellEnd"/>
      <w:r>
        <w:t xml:space="preserve">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</w:t>
      </w:r>
      <w:r>
        <w:rPr>
          <w:szCs w:val="28"/>
        </w:rPr>
        <w:t>, возложив на нее следующие функции: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обеспечение соблюдения муниципальными служащими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r>
        <w:t xml:space="preserve">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>
          <w:rPr>
            <w:rStyle w:val="a5"/>
            <w:rFonts w:eastAsia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Times New Roman"/>
          <w:sz w:val="28"/>
          <w:szCs w:val="28"/>
        </w:rPr>
        <w:t xml:space="preserve"> от 25 декабря 2008 года   N 273-ФЗ «О противодействии коррупции» и другими федеральными законами (далее - требования к служебному поведению);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 в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 </w:t>
      </w:r>
      <w: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обеспечение деятельности комиссий по соблюдению требований к служебному поведению и урегулированию конфликта интересов;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г) оказание муниципальным служащим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 о фактах совершения муниципальными служащими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 коррупционных правонарушений, непредставления ими сведений либо представления недостоверных или неполных сведений о </w:t>
      </w:r>
      <w:r>
        <w:rPr>
          <w:rFonts w:eastAsia="Times New Roman"/>
          <w:sz w:val="28"/>
          <w:szCs w:val="28"/>
        </w:rPr>
        <w:lastRenderedPageBreak/>
        <w:t>доходах, расходах,  об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имуществе</w:t>
      </w:r>
      <w:proofErr w:type="gramEnd"/>
      <w:r>
        <w:rPr>
          <w:rFonts w:eastAsia="Times New Roman"/>
          <w:sz w:val="28"/>
          <w:szCs w:val="28"/>
        </w:rPr>
        <w:t xml:space="preserve"> и обязательствах имущественного характера;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 xml:space="preserve">) обеспечение реализации муниципальными служащими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 обязанности уведомлять представителя нанимателя (работодателя),   обо всех случаях обращения к ним каких-либо лиц в целях склонения их к совершению коррупционных правонарушений;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е) организация правового просвещения муниципальных служащих </w:t>
      </w:r>
      <w:r>
        <w:rPr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ж) обеспечение проверки достоверности и полноты сведений о доходах, расходах, 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, и муниципальными служащими </w:t>
      </w: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 xml:space="preserve">, достоверности и полноты сведений, представляемых гражданами при поступлении на муниципальную службу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rFonts w:eastAsia="Times New Roman"/>
          <w:sz w:val="28"/>
          <w:szCs w:val="28"/>
        </w:rPr>
        <w:t xml:space="preserve"> в соответствии с нормативными правовыми актами Российской Федерации, и соблюдения муниципальными служащими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rFonts w:eastAsia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и) подготовка в соответствии с компетенцией проектов муниципальных нормативных правовых актов о противодействии коррупции;</w:t>
      </w:r>
    </w:p>
    <w:p w:rsidR="006717A3" w:rsidRDefault="006717A3" w:rsidP="006717A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к) взаимодействие с правоохранительными органами в установленной сфере деятельности.</w:t>
      </w:r>
    </w:p>
    <w:p w:rsidR="006717A3" w:rsidRDefault="006717A3" w:rsidP="006717A3">
      <w:pPr>
        <w:pStyle w:val="a3"/>
        <w:ind w:firstLine="708"/>
        <w:jc w:val="both"/>
        <w:rPr>
          <w:rFonts w:eastAsia="Times New Roman"/>
        </w:rPr>
      </w:pPr>
      <w:r>
        <w:rPr>
          <w:rFonts w:eastAsia="Times New Roman"/>
        </w:rPr>
        <w:t>2. Настоящее распоряжение вступает в силу с момента его подписания.</w:t>
      </w:r>
    </w:p>
    <w:p w:rsidR="006717A3" w:rsidRDefault="006717A3" w:rsidP="006717A3">
      <w:pPr>
        <w:pStyle w:val="a3"/>
        <w:ind w:firstLine="708"/>
        <w:jc w:val="both"/>
        <w:rPr>
          <w:szCs w:val="28"/>
        </w:rPr>
      </w:pPr>
    </w:p>
    <w:p w:rsidR="006717A3" w:rsidRDefault="006717A3" w:rsidP="006717A3">
      <w:pPr>
        <w:pStyle w:val="a3"/>
        <w:jc w:val="both"/>
        <w:rPr>
          <w:szCs w:val="28"/>
        </w:rPr>
      </w:pPr>
    </w:p>
    <w:p w:rsidR="006717A3" w:rsidRDefault="006717A3" w:rsidP="006717A3">
      <w:pPr>
        <w:pStyle w:val="a3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Бажинского</w:t>
      </w:r>
      <w:proofErr w:type="spellEnd"/>
      <w:r>
        <w:rPr>
          <w:szCs w:val="28"/>
        </w:rPr>
        <w:t xml:space="preserve"> сельсовета </w:t>
      </w:r>
    </w:p>
    <w:p w:rsidR="006717A3" w:rsidRDefault="006717A3" w:rsidP="006717A3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Масляниского</w:t>
      </w:r>
      <w:proofErr w:type="spellEnd"/>
      <w:r>
        <w:rPr>
          <w:szCs w:val="28"/>
        </w:rPr>
        <w:t xml:space="preserve"> района </w:t>
      </w:r>
    </w:p>
    <w:p w:rsidR="006717A3" w:rsidRDefault="006717A3" w:rsidP="006717A3">
      <w:pPr>
        <w:pStyle w:val="a3"/>
        <w:jc w:val="both"/>
        <w:rPr>
          <w:szCs w:val="28"/>
        </w:rPr>
      </w:pPr>
      <w:r>
        <w:rPr>
          <w:szCs w:val="28"/>
        </w:rPr>
        <w:t xml:space="preserve">Новосибирской области                                          Ю.Ф.Панюшкин              </w:t>
      </w:r>
    </w:p>
    <w:p w:rsidR="006717A3" w:rsidRDefault="006717A3" w:rsidP="006717A3">
      <w:pPr>
        <w:pStyle w:val="a3"/>
        <w:jc w:val="both"/>
      </w:pPr>
    </w:p>
    <w:p w:rsidR="006717A3" w:rsidRDefault="006717A3" w:rsidP="006717A3">
      <w:pPr>
        <w:pStyle w:val="a3"/>
        <w:jc w:val="both"/>
      </w:pPr>
    </w:p>
    <w:p w:rsidR="006717A3" w:rsidRDefault="006717A3" w:rsidP="006717A3">
      <w:pPr>
        <w:pStyle w:val="a3"/>
        <w:jc w:val="both"/>
      </w:pPr>
    </w:p>
    <w:p w:rsidR="006717A3" w:rsidRDefault="006717A3" w:rsidP="006717A3">
      <w:pPr>
        <w:pStyle w:val="a3"/>
        <w:jc w:val="both"/>
      </w:pPr>
    </w:p>
    <w:p w:rsidR="006717A3" w:rsidRDefault="006717A3" w:rsidP="006717A3">
      <w:pPr>
        <w:pStyle w:val="a3"/>
        <w:jc w:val="both"/>
        <w:rPr>
          <w:sz w:val="20"/>
          <w:szCs w:val="20"/>
        </w:rPr>
      </w:pPr>
    </w:p>
    <w:p w:rsidR="006717A3" w:rsidRDefault="006717A3" w:rsidP="006717A3"/>
    <w:p w:rsidR="00A51CE2" w:rsidRDefault="00A51CE2"/>
    <w:sectPr w:rsidR="00A51CE2" w:rsidSect="00A5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717A3"/>
    <w:rsid w:val="006717A3"/>
    <w:rsid w:val="008F382B"/>
    <w:rsid w:val="00A5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17A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717A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717A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717A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1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2C023EBA6545CD381A2941109F26035AECB59468689E93A354F4E97Bs5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>Microsoft Corporation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3</cp:revision>
  <dcterms:created xsi:type="dcterms:W3CDTF">2021-06-09T04:28:00Z</dcterms:created>
  <dcterms:modified xsi:type="dcterms:W3CDTF">2021-06-09T04:29:00Z</dcterms:modified>
</cp:coreProperties>
</file>