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21" w:rsidRDefault="008C2521" w:rsidP="008C2521">
      <w:pPr>
        <w:ind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АДМИНИСТРАЦИЯ БАЖИНСКОГО СЕЛЬСОВЕТА</w:t>
      </w:r>
    </w:p>
    <w:p w:rsidR="008C2521" w:rsidRDefault="008C2521" w:rsidP="008C2521">
      <w:pPr>
        <w:ind w:firstLine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МАСЛЯНИНСКОГО РАЙНА НОВОСИБИРСКОЙ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8C2521" w:rsidRDefault="008C2521" w:rsidP="008C2521">
      <w:pPr>
        <w:ind w:firstLine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8C2521" w:rsidRDefault="008C2521" w:rsidP="008C2521">
      <w:pPr>
        <w:pStyle w:val="a3"/>
        <w:jc w:val="both"/>
        <w:rPr>
          <w:sz w:val="24"/>
        </w:rPr>
      </w:pPr>
      <w:r>
        <w:rPr>
          <w:sz w:val="24"/>
        </w:rPr>
        <w:t xml:space="preserve">от  </w:t>
      </w:r>
      <w:bookmarkStart w:id="0" w:name="_GoBack"/>
      <w:bookmarkEnd w:id="0"/>
      <w:r>
        <w:rPr>
          <w:sz w:val="24"/>
        </w:rPr>
        <w:t>«</w:t>
      </w:r>
      <w:r w:rsidR="004B1C48">
        <w:rPr>
          <w:sz w:val="24"/>
        </w:rPr>
        <w:t>11</w:t>
      </w:r>
      <w:r>
        <w:rPr>
          <w:sz w:val="24"/>
        </w:rPr>
        <w:t xml:space="preserve">» </w:t>
      </w:r>
      <w:r w:rsidR="004B1C48">
        <w:rPr>
          <w:sz w:val="24"/>
        </w:rPr>
        <w:t>марта</w:t>
      </w:r>
      <w:r>
        <w:rPr>
          <w:sz w:val="24"/>
        </w:rPr>
        <w:t xml:space="preserve">  201</w:t>
      </w:r>
      <w:r w:rsidR="004B1C48">
        <w:rPr>
          <w:sz w:val="24"/>
        </w:rPr>
        <w:t>9</w:t>
      </w:r>
      <w:r>
        <w:rPr>
          <w:sz w:val="24"/>
        </w:rPr>
        <w:t xml:space="preserve"> года                                                                                     № </w:t>
      </w:r>
      <w:r w:rsidR="004B1C48">
        <w:rPr>
          <w:sz w:val="24"/>
        </w:rPr>
        <w:t>20</w:t>
      </w:r>
    </w:p>
    <w:p w:rsidR="008C2521" w:rsidRDefault="008C2521" w:rsidP="008C2521">
      <w:pPr>
        <w:ind w:firstLine="0"/>
        <w:jc w:val="center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</w:p>
    <w:p w:rsidR="008C2521" w:rsidRDefault="008C2521" w:rsidP="008C2521">
      <w:pPr>
        <w:ind w:firstLine="0"/>
        <w:jc w:val="center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</w:p>
    <w:p w:rsidR="008C2521" w:rsidRDefault="008C2521" w:rsidP="008C2521">
      <w:pPr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 утверждении муниципальной адресной программы </w:t>
      </w:r>
    </w:p>
    <w:p w:rsidR="008C2521" w:rsidRDefault="008C2521" w:rsidP="008C2521">
      <w:pPr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переселению граждан из аварийного жилищного фонда</w:t>
      </w:r>
    </w:p>
    <w:p w:rsidR="008C2521" w:rsidRDefault="008C2521" w:rsidP="008C2521">
      <w:pPr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Бажинскому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сельсовету на 201</w:t>
      </w:r>
      <w:r w:rsidR="00C80B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5858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-2025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  <w:r w:rsidR="005858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C2521" w:rsidRDefault="008C2521" w:rsidP="008C2521">
      <w:pPr>
        <w:ind w:firstLine="0"/>
        <w:jc w:val="left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br/>
      </w:r>
    </w:p>
    <w:p w:rsidR="008C2521" w:rsidRPr="00E34E45" w:rsidRDefault="008C2521" w:rsidP="00E34E45">
      <w:pPr>
        <w:autoSpaceDE w:val="0"/>
        <w:autoSpaceDN w:val="0"/>
        <w:adjustRightInd w:val="0"/>
        <w:ind w:firstLine="42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В целях реализации </w:t>
      </w:r>
      <w:r w:rsidR="00E34E45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мероприятий </w:t>
      </w:r>
      <w:r w:rsidR="00E34E45" w:rsidRPr="00E34E45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для переселения граждан из </w:t>
      </w:r>
      <w:r w:rsidR="00E34E45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аварийных </w:t>
      </w:r>
      <w:r w:rsidR="00E34E45" w:rsidRPr="00E34E45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жилых </w:t>
      </w:r>
      <w:r w:rsidR="00D217D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домов</w:t>
      </w:r>
      <w:r w:rsidR="00E34E45" w:rsidRPr="00E34E45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за счет средств государственной корпорации – Фонда содействия реформированию жилищно-коммунального хозяйства </w:t>
      </w:r>
      <w:bookmarkStart w:id="1" w:name="OLE_LINK106"/>
      <w:bookmarkStart w:id="2" w:name="OLE_LINK107"/>
      <w:bookmarkStart w:id="3" w:name="OLE_LINK108"/>
      <w:r w:rsidR="00E34E45" w:rsidRPr="00E34E45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на реализацию региональной адресной программы по переселению граждан из аварийного жилищного фонда</w:t>
      </w:r>
      <w:bookmarkEnd w:id="1"/>
      <w:bookmarkEnd w:id="2"/>
      <w:bookmarkEnd w:id="3"/>
      <w:r w:rsidR="00E34E45" w:rsidRPr="00E34E45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, признанного таковым до 1 января 2017 года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, и в целях создания безопасных и благоприятных условий проживания</w:t>
      </w:r>
      <w:r>
        <w:rPr>
          <w:rFonts w:ascii="Times New Roman" w:hAnsi="Times New Roman"/>
          <w:sz w:val="24"/>
          <w:szCs w:val="28"/>
        </w:rPr>
        <w:t xml:space="preserve"> граждан.</w:t>
      </w:r>
    </w:p>
    <w:p w:rsidR="008C2521" w:rsidRDefault="008C2521" w:rsidP="008C2521">
      <w:pPr>
        <w:jc w:val="center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ПОСТАНОВЛЯЮ:</w:t>
      </w:r>
    </w:p>
    <w:p w:rsidR="008C2521" w:rsidRDefault="008C2521" w:rsidP="008C2521">
      <w:pPr>
        <w:jc w:val="center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</w:p>
    <w:p w:rsidR="008C2521" w:rsidRDefault="008C2521" w:rsidP="008C2521">
      <w:pPr>
        <w:numPr>
          <w:ilvl w:val="0"/>
          <w:numId w:val="1"/>
        </w:numPr>
        <w:autoSpaceDE w:val="0"/>
        <w:autoSpaceDN w:val="0"/>
        <w:adjustRightInd w:val="0"/>
        <w:ind w:left="426" w:hanging="284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Утвердить муниципальную </w:t>
      </w:r>
      <w:r>
        <w:rPr>
          <w:rFonts w:ascii="Times New Roman" w:hAnsi="Times New Roman"/>
          <w:sz w:val="24"/>
          <w:szCs w:val="28"/>
        </w:rPr>
        <w:t>адресную программу по переселению граждан из аварийного жилищного фонда на 2019</w:t>
      </w:r>
      <w:r w:rsidR="0058585D">
        <w:rPr>
          <w:rFonts w:ascii="Times New Roman" w:hAnsi="Times New Roman"/>
          <w:sz w:val="24"/>
          <w:szCs w:val="28"/>
        </w:rPr>
        <w:t>-2025</w:t>
      </w:r>
      <w:r>
        <w:rPr>
          <w:rFonts w:ascii="Times New Roman" w:hAnsi="Times New Roman"/>
          <w:sz w:val="24"/>
          <w:szCs w:val="28"/>
        </w:rPr>
        <w:t xml:space="preserve"> год</w:t>
      </w:r>
      <w:r w:rsidR="0058585D">
        <w:rPr>
          <w:rFonts w:ascii="Times New Roman" w:hAnsi="Times New Roman"/>
          <w:sz w:val="24"/>
          <w:szCs w:val="28"/>
        </w:rPr>
        <w:t>ы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.</w:t>
      </w:r>
    </w:p>
    <w:p w:rsidR="008C2521" w:rsidRDefault="008C2521" w:rsidP="008C2521">
      <w:pPr>
        <w:numPr>
          <w:ilvl w:val="0"/>
          <w:numId w:val="1"/>
        </w:numPr>
        <w:autoSpaceDE w:val="0"/>
        <w:autoSpaceDN w:val="0"/>
        <w:adjustRightInd w:val="0"/>
        <w:ind w:left="426" w:hanging="284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Ответственность за исполнение постановления возложить на заместителя Главы администрации Петрову О. В.</w:t>
      </w:r>
    </w:p>
    <w:p w:rsidR="008C2521" w:rsidRDefault="008C2521" w:rsidP="008C2521">
      <w:pP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4"/>
          <w:szCs w:val="28"/>
        </w:rPr>
      </w:pPr>
    </w:p>
    <w:p w:rsidR="008C2521" w:rsidRDefault="007F24E0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noProof/>
          <w:sz w:val="24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2366645</wp:posOffset>
            </wp:positionH>
            <wp:positionV relativeFrom="paragraph">
              <wp:posOffset>56515</wp:posOffset>
            </wp:positionV>
            <wp:extent cx="2454275" cy="1541780"/>
            <wp:effectExtent l="19050" t="0" r="3175" b="0"/>
            <wp:wrapTight wrapText="bothSides">
              <wp:wrapPolygon edited="0">
                <wp:start x="-168" y="0"/>
                <wp:lineTo x="-168" y="21351"/>
                <wp:lineTo x="21628" y="21351"/>
                <wp:lineTo x="21628" y="0"/>
                <wp:lineTo x="-168" y="0"/>
              </wp:wrapPolygon>
            </wp:wrapTight>
            <wp:docPr id="1" name="Рисунок 0" descr="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4275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4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Глава администрации                                                           Ю.А. Перфильев</w:t>
      </w: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4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/>
    <w:p w:rsidR="008C2521" w:rsidRDefault="008C2521" w:rsidP="008C2521"/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34E45" w:rsidRDefault="00E34E45" w:rsidP="008C252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C2521" w:rsidRDefault="008C2521" w:rsidP="008C2521">
      <w:pPr>
        <w:tabs>
          <w:tab w:val="left" w:pos="0"/>
        </w:tabs>
        <w:ind w:left="57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УТВЕРЖДЕНО</w:t>
      </w:r>
    </w:p>
    <w:p w:rsidR="008C2521" w:rsidRDefault="008C2521" w:rsidP="008C2521">
      <w:pPr>
        <w:tabs>
          <w:tab w:val="left" w:pos="0"/>
        </w:tabs>
        <w:ind w:left="57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постановлением администрации</w:t>
      </w:r>
    </w:p>
    <w:p w:rsidR="008C2521" w:rsidRDefault="008C2521" w:rsidP="008C2521">
      <w:pPr>
        <w:tabs>
          <w:tab w:val="left" w:pos="0"/>
        </w:tabs>
        <w:ind w:left="5760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Бажинского</w:t>
      </w:r>
      <w:proofErr w:type="spellEnd"/>
      <w:r>
        <w:rPr>
          <w:rFonts w:ascii="Times New Roman" w:hAnsi="Times New Roman"/>
          <w:szCs w:val="28"/>
        </w:rPr>
        <w:t xml:space="preserve"> сельсовета</w:t>
      </w:r>
    </w:p>
    <w:p w:rsidR="008C2521" w:rsidRDefault="008C2521" w:rsidP="008C2521">
      <w:pPr>
        <w:tabs>
          <w:tab w:val="left" w:pos="0"/>
        </w:tabs>
        <w:ind w:left="5760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Маслянинского</w:t>
      </w:r>
      <w:proofErr w:type="spellEnd"/>
      <w:r>
        <w:rPr>
          <w:rFonts w:ascii="Times New Roman" w:hAnsi="Times New Roman"/>
          <w:szCs w:val="28"/>
        </w:rPr>
        <w:t xml:space="preserve"> района</w:t>
      </w:r>
    </w:p>
    <w:p w:rsidR="008C2521" w:rsidRDefault="008C2521" w:rsidP="008C2521">
      <w:pPr>
        <w:tabs>
          <w:tab w:val="left" w:pos="0"/>
        </w:tabs>
        <w:ind w:left="57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Новосибирской области</w:t>
      </w:r>
    </w:p>
    <w:p w:rsidR="008C2521" w:rsidRDefault="008C2521" w:rsidP="008C2521">
      <w:pPr>
        <w:tabs>
          <w:tab w:val="left" w:pos="0"/>
        </w:tabs>
        <w:ind w:left="5760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</w:rPr>
        <w:t xml:space="preserve">от </w:t>
      </w:r>
      <w:r w:rsidR="004B1C48">
        <w:rPr>
          <w:rFonts w:ascii="Times New Roman" w:hAnsi="Times New Roman"/>
          <w:szCs w:val="28"/>
        </w:rPr>
        <w:t>11</w:t>
      </w:r>
      <w:r>
        <w:rPr>
          <w:rFonts w:ascii="Times New Roman" w:hAnsi="Times New Roman"/>
          <w:szCs w:val="28"/>
        </w:rPr>
        <w:t xml:space="preserve"> </w:t>
      </w:r>
      <w:r w:rsidR="004B1C48">
        <w:rPr>
          <w:rFonts w:ascii="Times New Roman" w:hAnsi="Times New Roman"/>
          <w:szCs w:val="28"/>
        </w:rPr>
        <w:t>марта</w:t>
      </w:r>
      <w:r>
        <w:rPr>
          <w:rFonts w:ascii="Times New Roman" w:hAnsi="Times New Roman"/>
          <w:szCs w:val="28"/>
        </w:rPr>
        <w:t xml:space="preserve"> 201</w:t>
      </w:r>
      <w:r w:rsidR="004B1C48">
        <w:rPr>
          <w:rFonts w:ascii="Times New Roman" w:hAnsi="Times New Roman"/>
          <w:szCs w:val="28"/>
        </w:rPr>
        <w:t>9</w:t>
      </w:r>
      <w:r>
        <w:rPr>
          <w:rFonts w:ascii="Times New Roman" w:hAnsi="Times New Roman"/>
          <w:szCs w:val="28"/>
        </w:rPr>
        <w:t xml:space="preserve"> г. № </w:t>
      </w:r>
      <w:r w:rsidR="004B1C48">
        <w:rPr>
          <w:rFonts w:ascii="Times New Roman" w:hAnsi="Times New Roman"/>
          <w:szCs w:val="28"/>
        </w:rPr>
        <w:t>20</w:t>
      </w:r>
    </w:p>
    <w:p w:rsidR="008C2521" w:rsidRDefault="008C2521" w:rsidP="008C2521">
      <w:pPr>
        <w:spacing w:line="240" w:lineRule="atLeast"/>
        <w:rPr>
          <w:rFonts w:ascii="Times New Roman" w:hAnsi="Times New Roman"/>
          <w:szCs w:val="28"/>
        </w:rPr>
      </w:pPr>
    </w:p>
    <w:p w:rsidR="008C2521" w:rsidRDefault="008C2521" w:rsidP="008C2521">
      <w:pPr>
        <w:spacing w:line="240" w:lineRule="atLeast"/>
        <w:rPr>
          <w:szCs w:val="28"/>
        </w:rPr>
      </w:pPr>
    </w:p>
    <w:p w:rsidR="008C2521" w:rsidRDefault="008C2521" w:rsidP="008C2521">
      <w:pPr>
        <w:spacing w:line="240" w:lineRule="atLeast"/>
        <w:rPr>
          <w:szCs w:val="28"/>
        </w:rPr>
      </w:pPr>
    </w:p>
    <w:p w:rsidR="008C2521" w:rsidRDefault="008C2521" w:rsidP="008C2521">
      <w:pPr>
        <w:spacing w:line="240" w:lineRule="atLeast"/>
        <w:rPr>
          <w:szCs w:val="28"/>
        </w:rPr>
      </w:pPr>
    </w:p>
    <w:p w:rsidR="008C2521" w:rsidRDefault="008C2521" w:rsidP="008C2521">
      <w:pPr>
        <w:spacing w:line="240" w:lineRule="atLeast"/>
        <w:rPr>
          <w:szCs w:val="28"/>
        </w:rPr>
      </w:pPr>
    </w:p>
    <w:p w:rsidR="008C2521" w:rsidRDefault="008C2521" w:rsidP="008C2521">
      <w:pPr>
        <w:spacing w:line="240" w:lineRule="atLeast"/>
        <w:rPr>
          <w:szCs w:val="28"/>
        </w:rPr>
      </w:pPr>
    </w:p>
    <w:p w:rsidR="008C2521" w:rsidRDefault="008C2521" w:rsidP="008C2521">
      <w:pPr>
        <w:spacing w:line="240" w:lineRule="atLeast"/>
        <w:rPr>
          <w:szCs w:val="28"/>
        </w:rPr>
      </w:pPr>
    </w:p>
    <w:p w:rsidR="008C2521" w:rsidRDefault="008C2521" w:rsidP="008C2521">
      <w:pPr>
        <w:spacing w:line="240" w:lineRule="atLeast"/>
        <w:rPr>
          <w:szCs w:val="28"/>
        </w:rPr>
      </w:pPr>
    </w:p>
    <w:p w:rsidR="008C2521" w:rsidRDefault="008C2521" w:rsidP="008C2521">
      <w:pPr>
        <w:spacing w:line="240" w:lineRule="atLeast"/>
        <w:rPr>
          <w:szCs w:val="28"/>
        </w:rPr>
      </w:pPr>
    </w:p>
    <w:p w:rsidR="008C2521" w:rsidRDefault="008C2521" w:rsidP="008C2521">
      <w:pPr>
        <w:jc w:val="center"/>
        <w:rPr>
          <w:szCs w:val="28"/>
        </w:rPr>
      </w:pPr>
    </w:p>
    <w:p w:rsidR="008C2521" w:rsidRDefault="008C2521" w:rsidP="008C252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 xml:space="preserve">Муниципальная адресная программа </w:t>
      </w:r>
    </w:p>
    <w:p w:rsidR="008C2521" w:rsidRDefault="008C2521" w:rsidP="008C2521">
      <w:pPr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по переселению граждан из </w:t>
      </w:r>
      <w:proofErr w:type="gramStart"/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аварийного</w:t>
      </w:r>
      <w:proofErr w:type="gramEnd"/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</w:p>
    <w:p w:rsidR="008C2521" w:rsidRDefault="008C2521" w:rsidP="008C2521">
      <w:pPr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жилищного фонда на 201</w:t>
      </w:r>
      <w:r w:rsidR="00214059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9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="0058585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-2025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год</w:t>
      </w:r>
      <w:r w:rsidR="0058585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ы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»</w:t>
      </w:r>
    </w:p>
    <w:p w:rsidR="008C2521" w:rsidRDefault="008C2521" w:rsidP="008C2521">
      <w:pPr>
        <w:ind w:firstLine="0"/>
        <w:jc w:val="left"/>
        <w:rPr>
          <w:szCs w:val="28"/>
        </w:rPr>
        <w:sectPr w:rsidR="008C2521" w:rsidSect="00D22FC0">
          <w:pgSz w:w="11906" w:h="16838"/>
          <w:pgMar w:top="426" w:right="746" w:bottom="426" w:left="1418" w:header="709" w:footer="709" w:gutter="0"/>
          <w:pgNumType w:start="1"/>
          <w:cols w:space="720"/>
        </w:sectPr>
      </w:pPr>
    </w:p>
    <w:p w:rsidR="008C2521" w:rsidRDefault="008C2521" w:rsidP="008C25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Муниципальная адресная программа </w:t>
      </w:r>
    </w:p>
    <w:p w:rsidR="008C2521" w:rsidRDefault="008C2521" w:rsidP="008C252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 переселению граждан из аварийного жилищного фонда  </w:t>
      </w:r>
    </w:p>
    <w:p w:rsidR="008C2521" w:rsidRDefault="008C2521" w:rsidP="008C25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21405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4E45">
        <w:rPr>
          <w:rFonts w:ascii="Times New Roman" w:hAnsi="Times New Roman" w:cs="Times New Roman"/>
          <w:sz w:val="28"/>
          <w:szCs w:val="28"/>
        </w:rPr>
        <w:t xml:space="preserve">-2025 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58585D">
        <w:rPr>
          <w:rFonts w:ascii="Times New Roman" w:hAnsi="Times New Roman" w:cs="Times New Roman"/>
          <w:sz w:val="28"/>
          <w:szCs w:val="28"/>
        </w:rPr>
        <w:t>оды</w:t>
      </w:r>
    </w:p>
    <w:p w:rsidR="008C2521" w:rsidRDefault="008C2521" w:rsidP="008C252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2521" w:rsidRPr="00C80BB0" w:rsidRDefault="008C2521" w:rsidP="008C2521">
      <w:pPr>
        <w:pStyle w:val="ConsPlusNormal"/>
        <w:widowControl/>
        <w:rPr>
          <w:rFonts w:ascii="Times New Roman" w:hAnsi="Times New Roman" w:cs="Times New Roman"/>
          <w:sz w:val="24"/>
          <w:szCs w:val="28"/>
        </w:rPr>
      </w:pPr>
      <w:r w:rsidRPr="00C80BB0">
        <w:rPr>
          <w:rFonts w:ascii="Times New Roman" w:hAnsi="Times New Roman" w:cs="Times New Roman"/>
          <w:sz w:val="24"/>
          <w:szCs w:val="28"/>
        </w:rPr>
        <w:t xml:space="preserve">1. Паспорт программы по </w:t>
      </w:r>
      <w:proofErr w:type="spellStart"/>
      <w:r w:rsidRPr="00C80BB0">
        <w:rPr>
          <w:rFonts w:ascii="Times New Roman" w:hAnsi="Times New Roman" w:cs="Times New Roman"/>
          <w:sz w:val="24"/>
          <w:szCs w:val="28"/>
        </w:rPr>
        <w:t>Бажинскому</w:t>
      </w:r>
      <w:proofErr w:type="spellEnd"/>
      <w:r w:rsidRPr="00C80BB0">
        <w:rPr>
          <w:rFonts w:ascii="Times New Roman" w:hAnsi="Times New Roman" w:cs="Times New Roman"/>
          <w:sz w:val="24"/>
          <w:szCs w:val="28"/>
        </w:rPr>
        <w:t xml:space="preserve">  сельсовету </w:t>
      </w:r>
      <w:proofErr w:type="spellStart"/>
      <w:r w:rsidRPr="00C80BB0">
        <w:rPr>
          <w:rFonts w:ascii="Times New Roman" w:hAnsi="Times New Roman" w:cs="Times New Roman"/>
          <w:sz w:val="24"/>
          <w:szCs w:val="28"/>
        </w:rPr>
        <w:t>Маслянинского</w:t>
      </w:r>
      <w:proofErr w:type="spellEnd"/>
      <w:r w:rsidRPr="00C80BB0">
        <w:rPr>
          <w:rFonts w:ascii="Times New Roman" w:hAnsi="Times New Roman" w:cs="Times New Roman"/>
          <w:sz w:val="24"/>
          <w:szCs w:val="28"/>
        </w:rPr>
        <w:t xml:space="preserve"> района</w:t>
      </w:r>
    </w:p>
    <w:p w:rsidR="008C2521" w:rsidRPr="00C80BB0" w:rsidRDefault="008C2521" w:rsidP="008C252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330"/>
        <w:gridCol w:w="7276"/>
      </w:tblGrid>
      <w:tr w:rsidR="008C2521" w:rsidRPr="00C80BB0" w:rsidTr="007C1803">
        <w:trPr>
          <w:trHeight w:val="480"/>
        </w:trPr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Наименование   </w:t>
            </w: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br/>
              <w:t xml:space="preserve">программы      </w:t>
            </w:r>
          </w:p>
        </w:tc>
        <w:tc>
          <w:tcPr>
            <w:tcW w:w="3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Муниципальная адресная программа </w:t>
            </w:r>
          </w:p>
          <w:p w:rsidR="008C2521" w:rsidRPr="00C80BB0" w:rsidRDefault="008C2521" w:rsidP="0058585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по переселению граждан из аварийного жилищного фонда   на 201</w:t>
            </w:r>
            <w:r w:rsidR="00214059"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</w:t>
            </w: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="0058585D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-2025 годы.</w:t>
            </w:r>
          </w:p>
        </w:tc>
      </w:tr>
      <w:tr w:rsidR="008C2521" w:rsidRPr="00C80BB0" w:rsidTr="007C1803">
        <w:trPr>
          <w:trHeight w:val="1317"/>
        </w:trPr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Наименование, дата и номер правового акта о разработке программы </w:t>
            </w:r>
          </w:p>
        </w:tc>
        <w:tc>
          <w:tcPr>
            <w:tcW w:w="3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DC8" w:rsidRPr="00696450" w:rsidRDefault="00EC3DC8" w:rsidP="005858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21 июля 2007 года № 185-ФЗ «О Фонде содействия реформированию жилищно-коммунального хозяйства»,</w:t>
            </w:r>
          </w:p>
          <w:p w:rsidR="008C2521" w:rsidRPr="00696450" w:rsidRDefault="00E34E45" w:rsidP="005858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Правления государственной корпорации – Фонда содействия реформированию жилищно-коммунального хозяйства от 11 марта протокол №897  «Об утверждении Рекомендаций</w:t>
            </w:r>
            <w:r w:rsidR="0058585D" w:rsidRPr="00696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 подготовке заявок на предоставление финансовой поддержки за счет средств государственной корпорации – Фонда содействия  реформированию жилищно-коммунального хозяйства на переселение граждан из аварийного жилищного фонда, признанного таковым до 1 января 2017 года»</w:t>
            </w:r>
            <w:r w:rsidR="00EC3DC8" w:rsidRPr="00696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E34E45" w:rsidRPr="005B09C0" w:rsidRDefault="0058585D" w:rsidP="00E34E4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34E45" w:rsidRPr="0069645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</w:t>
            </w:r>
            <w:r w:rsidRPr="0069645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E34E45" w:rsidRPr="00696450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</w:t>
            </w:r>
            <w:r w:rsidRPr="0069645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E34E45" w:rsidRPr="00696450"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разработке региональной адресной программы по переселению граждан из аварийного жилищного фонда, признанного</w:t>
            </w:r>
            <w:r w:rsidR="005B09C0" w:rsidRPr="00696450">
              <w:rPr>
                <w:rFonts w:ascii="Times New Roman" w:hAnsi="Times New Roman" w:cs="Times New Roman"/>
                <w:sz w:val="24"/>
                <w:szCs w:val="24"/>
              </w:rPr>
              <w:t xml:space="preserve"> таковым до 1 января 2017 года» </w:t>
            </w:r>
            <w:r w:rsidR="00E34E45" w:rsidRPr="00696450">
              <w:rPr>
                <w:rFonts w:ascii="Times New Roman" w:hAnsi="Times New Roman" w:cs="Times New Roman"/>
                <w:sz w:val="24"/>
                <w:szCs w:val="24"/>
              </w:rPr>
              <w:t>утвержденны</w:t>
            </w:r>
            <w:r w:rsidRPr="0069645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E34E45" w:rsidRPr="00696450">
              <w:rPr>
                <w:rFonts w:ascii="Times New Roman" w:hAnsi="Times New Roman" w:cs="Times New Roman"/>
                <w:sz w:val="24"/>
                <w:szCs w:val="24"/>
              </w:rPr>
              <w:t>приказом Минстроя России от 31 января 2019 года № 65/пр</w:t>
            </w:r>
            <w:r w:rsidRPr="00696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4E45" w:rsidRPr="008D4A9B" w:rsidRDefault="00E34E45" w:rsidP="00E34E4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highlight w:val="yellow"/>
                <w:lang w:eastAsia="en-US"/>
              </w:rPr>
            </w:pPr>
          </w:p>
        </w:tc>
      </w:tr>
      <w:tr w:rsidR="008C2521" w:rsidRPr="00C80BB0" w:rsidTr="007C1803">
        <w:trPr>
          <w:trHeight w:val="480"/>
        </w:trPr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Основные разработчики программы </w:t>
            </w:r>
          </w:p>
        </w:tc>
        <w:tc>
          <w:tcPr>
            <w:tcW w:w="3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Администрация </w:t>
            </w:r>
            <w:proofErr w:type="spellStart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Бажинского</w:t>
            </w:r>
            <w:proofErr w:type="spellEnd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сельсовета </w:t>
            </w:r>
            <w:proofErr w:type="spellStart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Маслянинского</w:t>
            </w:r>
            <w:proofErr w:type="spellEnd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района Новосибирской области</w:t>
            </w:r>
          </w:p>
        </w:tc>
      </w:tr>
      <w:tr w:rsidR="008C2521" w:rsidRPr="00C80BB0" w:rsidTr="007C1803">
        <w:trPr>
          <w:trHeight w:val="600"/>
        </w:trPr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Руководитель программы </w:t>
            </w:r>
          </w:p>
        </w:tc>
        <w:tc>
          <w:tcPr>
            <w:tcW w:w="3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 w:rsidP="0069645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Глав</w:t>
            </w:r>
            <w:r w:rsidR="00D217D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а </w:t>
            </w: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Бажинского</w:t>
            </w:r>
            <w:proofErr w:type="spellEnd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сельсовета</w:t>
            </w:r>
            <w:r w:rsidR="00696450"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="00696450"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Маслянинского</w:t>
            </w:r>
            <w:proofErr w:type="spellEnd"/>
            <w:r w:rsidR="00696450"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района Новосибирской области</w:t>
            </w:r>
            <w:r w:rsidR="0069645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– </w:t>
            </w:r>
            <w:r w:rsidR="00D217D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Перфильев Ю</w:t>
            </w:r>
            <w:r w:rsidR="0069645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рий Алексеевич</w:t>
            </w:r>
          </w:p>
        </w:tc>
      </w:tr>
      <w:tr w:rsidR="008C2521" w:rsidRPr="00C80BB0" w:rsidTr="007C1803">
        <w:trPr>
          <w:trHeight w:val="600"/>
        </w:trPr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Цели и задачи программы. Важнейшие целевые показатели</w:t>
            </w:r>
          </w:p>
        </w:tc>
        <w:tc>
          <w:tcPr>
            <w:tcW w:w="3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Основные цели программы:</w:t>
            </w:r>
          </w:p>
          <w:p w:rsidR="008C2521" w:rsidRPr="00C80BB0" w:rsidRDefault="008C2521">
            <w:pPr>
              <w:pStyle w:val="ConsPlusNormal"/>
              <w:widowControl/>
              <w:spacing w:line="276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-создание безопасных и благоприятных условий проживания граждан;</w:t>
            </w:r>
          </w:p>
          <w:p w:rsidR="008C2521" w:rsidRPr="00C80BB0" w:rsidRDefault="008C2521">
            <w:pPr>
              <w:pStyle w:val="ConsPlusNormal"/>
              <w:widowControl/>
              <w:spacing w:line="276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-обеспечение жилищных прав граждан, проживающих по договору социального найма в домах, признанных в установленном порядке аварийными и подлежащими сносу;</w:t>
            </w:r>
          </w:p>
          <w:p w:rsidR="008C2521" w:rsidRPr="00C80BB0" w:rsidRDefault="008C2521">
            <w:pPr>
              <w:pStyle w:val="ConsPlusNormal"/>
              <w:widowControl/>
              <w:spacing w:line="276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-обеспечение жилищных прав собственников жилых помещений при сносе аварийных жилых домов;</w:t>
            </w:r>
          </w:p>
          <w:p w:rsidR="008C2521" w:rsidRPr="00C80BB0" w:rsidRDefault="008C2521">
            <w:pPr>
              <w:pStyle w:val="ConsPlusNormal"/>
              <w:widowControl/>
              <w:spacing w:line="276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-повышение качества реформирования жилищно-коммунального хозяйства;</w:t>
            </w:r>
          </w:p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основные задачи программы:</w:t>
            </w:r>
          </w:p>
          <w:p w:rsidR="008C2521" w:rsidRPr="00C80BB0" w:rsidRDefault="008C2521">
            <w:pPr>
              <w:pStyle w:val="ConsPlusNormal"/>
              <w:widowControl/>
              <w:spacing w:line="276" w:lineRule="auto"/>
              <w:ind w:firstLine="214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-формирование и реализация финансовых ресурсов для обеспечения переселения граждан из жилых помещений аварийного жилищного фонда;</w:t>
            </w:r>
          </w:p>
          <w:p w:rsidR="008C2521" w:rsidRPr="00C80BB0" w:rsidRDefault="008C2521">
            <w:pPr>
              <w:pStyle w:val="ConsPlusNormal"/>
              <w:widowControl/>
              <w:spacing w:line="276" w:lineRule="auto"/>
              <w:ind w:firstLine="214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-формирование жилищного фонда, необходимого для переселения граждан из жилых помещений аварийного жилищного фонда;</w:t>
            </w:r>
          </w:p>
          <w:p w:rsidR="008C2521" w:rsidRPr="00C80BB0" w:rsidRDefault="008C2521">
            <w:pPr>
              <w:pStyle w:val="ConsPlusNormal"/>
              <w:widowControl/>
              <w:spacing w:line="276" w:lineRule="auto"/>
              <w:ind w:firstLine="214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-переселение в соответствии с действующим жилищным законодательством граждан, проживающих в  жилищном фонде, признанном в установленном порядке аварийным и подлежащим </w:t>
            </w:r>
            <w:r w:rsidRPr="00C80BB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lastRenderedPageBreak/>
              <w:t xml:space="preserve">сносу,  в количестве </w:t>
            </w:r>
            <w:r w:rsidR="005B09C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149</w:t>
            </w:r>
            <w:r w:rsidRPr="00C80BB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человек;</w:t>
            </w:r>
          </w:p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-ликвидация аварийного жилищного фонда в муниципальном образовании </w:t>
            </w:r>
            <w:proofErr w:type="spellStart"/>
            <w:r w:rsidRPr="00C80BB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Бажинский</w:t>
            </w:r>
            <w:proofErr w:type="spellEnd"/>
            <w:r w:rsidRPr="00C80BB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сельсовет  в объеме – </w:t>
            </w:r>
            <w:r w:rsidR="005B09C0" w:rsidRPr="00170388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2 457,76</w:t>
            </w:r>
            <w:r w:rsidR="005B09C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Pr="00C80BB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кв.м. общей площади многоквартирного дома.</w:t>
            </w:r>
          </w:p>
        </w:tc>
      </w:tr>
      <w:tr w:rsidR="008C2521" w:rsidRPr="00C80BB0" w:rsidTr="007C1803">
        <w:trPr>
          <w:trHeight w:val="1115"/>
        </w:trPr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Основные этапы реализации программы</w:t>
            </w:r>
          </w:p>
        </w:tc>
        <w:tc>
          <w:tcPr>
            <w:tcW w:w="3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Программные мероприятия реализуются </w:t>
            </w:r>
            <w:proofErr w:type="gramStart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</w:t>
            </w:r>
            <w:proofErr w:type="gramEnd"/>
          </w:p>
          <w:p w:rsidR="008C2521" w:rsidRPr="00C80BB0" w:rsidRDefault="008C2521">
            <w:pPr>
              <w:pStyle w:val="ConsPlusNormal"/>
              <w:widowControl/>
              <w:spacing w:line="276" w:lineRule="auto"/>
              <w:ind w:left="420"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201</w:t>
            </w:r>
            <w:r w:rsid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</w:t>
            </w: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году  - расселение аварийного жилого фонда в объеме </w:t>
            </w:r>
            <w:r w:rsidR="00170388" w:rsidRPr="00170388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2 457,76</w:t>
            </w:r>
            <w:r w:rsidR="00170388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кв.м., реализуется  к  31.12.201</w:t>
            </w:r>
            <w:r w:rsidR="00214059"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9</w:t>
            </w: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года.</w:t>
            </w:r>
          </w:p>
          <w:p w:rsidR="008C2521" w:rsidRPr="00C80BB0" w:rsidRDefault="008C2521">
            <w:pPr>
              <w:pStyle w:val="ConsPlusNormal"/>
              <w:widowControl/>
              <w:spacing w:line="276" w:lineRule="auto"/>
              <w:ind w:left="780"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8C2521" w:rsidRPr="00C80BB0" w:rsidTr="007C1803">
        <w:trPr>
          <w:trHeight w:val="1057"/>
        </w:trPr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Исполнители основных мероприятий</w:t>
            </w:r>
          </w:p>
        </w:tc>
        <w:tc>
          <w:tcPr>
            <w:tcW w:w="3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Администрация </w:t>
            </w:r>
            <w:proofErr w:type="spellStart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Бажинского</w:t>
            </w:r>
            <w:proofErr w:type="spellEnd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сельсовета </w:t>
            </w:r>
            <w:proofErr w:type="spellStart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Маслянинского</w:t>
            </w:r>
            <w:proofErr w:type="spellEnd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района Новосибирской области</w:t>
            </w:r>
          </w:p>
        </w:tc>
      </w:tr>
      <w:tr w:rsidR="008C2521" w:rsidRPr="00C80BB0" w:rsidTr="007C1803">
        <w:trPr>
          <w:trHeight w:val="1686"/>
        </w:trPr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Объемы финансирования </w:t>
            </w:r>
          </w:p>
        </w:tc>
        <w:tc>
          <w:tcPr>
            <w:tcW w:w="3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1803" w:rsidRDefault="007C1803" w:rsidP="007C180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7C1803">
              <w:rPr>
                <w:rFonts w:ascii="Times New Roman" w:hAnsi="Times New Roman"/>
                <w:sz w:val="24"/>
                <w:szCs w:val="28"/>
              </w:rPr>
              <w:t>Общий объем финансирования программных мероприятий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7C1803">
              <w:rPr>
                <w:rFonts w:ascii="Times New Roman" w:hAnsi="Times New Roman"/>
                <w:sz w:val="24"/>
                <w:szCs w:val="28"/>
              </w:rPr>
              <w:t xml:space="preserve"> – </w:t>
            </w:r>
          </w:p>
          <w:p w:rsidR="007C1803" w:rsidRPr="007C1803" w:rsidRDefault="00831AAD" w:rsidP="007C180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31AAD">
              <w:rPr>
                <w:rFonts w:ascii="Times New Roman" w:hAnsi="Times New Roman"/>
                <w:bCs/>
                <w:sz w:val="24"/>
                <w:szCs w:val="28"/>
              </w:rPr>
              <w:t>112570323,52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="007C1803" w:rsidRPr="007C1803">
              <w:rPr>
                <w:rFonts w:ascii="Times New Roman" w:hAnsi="Times New Roman"/>
                <w:sz w:val="24"/>
                <w:szCs w:val="28"/>
              </w:rPr>
              <w:t>коп, в том числе:</w:t>
            </w:r>
          </w:p>
          <w:p w:rsidR="007C1803" w:rsidRDefault="007C1803" w:rsidP="007C180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7C1803">
              <w:rPr>
                <w:rFonts w:ascii="Times New Roman" w:hAnsi="Times New Roman"/>
                <w:sz w:val="24"/>
                <w:szCs w:val="28"/>
              </w:rPr>
              <w:t xml:space="preserve">-средства </w:t>
            </w:r>
            <w:r w:rsidRPr="007C1803">
              <w:rPr>
                <w:rFonts w:ascii="Times New Roman" w:hAnsi="Times New Roman" w:cs="Times New Roman"/>
                <w:sz w:val="24"/>
              </w:rPr>
              <w:t xml:space="preserve">государственной корпорации – Фонда содействия реформированию жилищно-коммунального хозяйства </w:t>
            </w:r>
          </w:p>
          <w:p w:rsidR="007C1803" w:rsidRPr="007C1803" w:rsidRDefault="007C1803" w:rsidP="007C180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</w:rPr>
            </w:pPr>
            <w:r w:rsidRPr="007C1803">
              <w:rPr>
                <w:rFonts w:ascii="Times New Roman" w:hAnsi="Times New Roman"/>
                <w:sz w:val="24"/>
                <w:szCs w:val="28"/>
              </w:rPr>
              <w:t xml:space="preserve"> –   </w:t>
            </w:r>
            <w:r w:rsidR="00831AAD" w:rsidRPr="00831AAD">
              <w:rPr>
                <w:rFonts w:ascii="Times New Roman" w:hAnsi="Times New Roman"/>
                <w:bCs/>
                <w:sz w:val="24"/>
                <w:szCs w:val="28"/>
              </w:rPr>
              <w:t>108067510</w:t>
            </w:r>
            <w:r w:rsidR="00831AAD">
              <w:rPr>
                <w:rFonts w:ascii="Times New Roman" w:hAnsi="Times New Roman"/>
                <w:bCs/>
                <w:sz w:val="24"/>
                <w:szCs w:val="28"/>
              </w:rPr>
              <w:t>,</w:t>
            </w:r>
            <w:r w:rsidR="00831AAD" w:rsidRPr="00831AAD">
              <w:rPr>
                <w:rFonts w:ascii="Times New Roman" w:hAnsi="Times New Roman"/>
                <w:bCs/>
                <w:sz w:val="24"/>
                <w:szCs w:val="28"/>
              </w:rPr>
              <w:t>58</w:t>
            </w:r>
            <w:r w:rsidR="00831AAD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7C1803">
              <w:rPr>
                <w:rFonts w:ascii="Times New Roman" w:hAnsi="Times New Roman"/>
                <w:sz w:val="24"/>
                <w:szCs w:val="28"/>
              </w:rPr>
              <w:t>коп;</w:t>
            </w:r>
          </w:p>
          <w:p w:rsidR="007C1803" w:rsidRPr="007C1803" w:rsidRDefault="007C1803" w:rsidP="007C1803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bCs/>
                <w:sz w:val="24"/>
                <w:szCs w:val="28"/>
              </w:rPr>
            </w:pPr>
            <w:r w:rsidRPr="007C1803">
              <w:rPr>
                <w:rFonts w:ascii="Times New Roman" w:hAnsi="Times New Roman"/>
                <w:sz w:val="24"/>
                <w:szCs w:val="28"/>
              </w:rPr>
              <w:t xml:space="preserve">-средства местного бюджета –   </w:t>
            </w:r>
            <w:r w:rsidR="00831AAD" w:rsidRPr="00831AAD">
              <w:rPr>
                <w:rFonts w:ascii="Times New Roman" w:hAnsi="Times New Roman"/>
                <w:bCs/>
                <w:sz w:val="24"/>
                <w:szCs w:val="28"/>
              </w:rPr>
              <w:t>4502812,94</w:t>
            </w:r>
            <w:r w:rsidR="00831AAD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7C1803">
              <w:rPr>
                <w:rFonts w:ascii="Times New Roman" w:hAnsi="Times New Roman"/>
                <w:sz w:val="24"/>
                <w:szCs w:val="28"/>
              </w:rPr>
              <w:t>коп.</w:t>
            </w:r>
          </w:p>
          <w:p w:rsidR="008C2521" w:rsidRPr="00C80BB0" w:rsidRDefault="008C2521" w:rsidP="0021405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8C2521" w:rsidRPr="00C80BB0" w:rsidTr="007C1803">
        <w:trPr>
          <w:trHeight w:val="410"/>
        </w:trPr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Ожидаемые конечные результаты реализации программы, выраженные в соответствующих показателях, поддающихся количественной оценке</w:t>
            </w:r>
          </w:p>
        </w:tc>
        <w:tc>
          <w:tcPr>
            <w:tcW w:w="3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21" w:rsidRPr="00C80BB0" w:rsidRDefault="008C2521" w:rsidP="00D217D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Снижение доли населения, проживающего в аварийных  жилых домах на территории </w:t>
            </w:r>
            <w:proofErr w:type="spellStart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Бажинского</w:t>
            </w:r>
            <w:proofErr w:type="spellEnd"/>
            <w:r w:rsidRPr="00C80BB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сельсовета  до </w:t>
            </w:r>
            <w:r w:rsidRPr="00D217D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0 %</w:t>
            </w:r>
          </w:p>
        </w:tc>
      </w:tr>
    </w:tbl>
    <w:p w:rsidR="007C1803" w:rsidRDefault="007C1803" w:rsidP="008C2521">
      <w:pPr>
        <w:ind w:firstLine="0"/>
        <w:jc w:val="center"/>
        <w:rPr>
          <w:rFonts w:ascii="Times New Roman" w:hAnsi="Times New Roman"/>
          <w:sz w:val="24"/>
          <w:szCs w:val="28"/>
        </w:rPr>
      </w:pPr>
    </w:p>
    <w:p w:rsidR="008C2521" w:rsidRPr="00C80BB0" w:rsidRDefault="008C2521" w:rsidP="008C2521">
      <w:pPr>
        <w:ind w:firstLine="0"/>
        <w:jc w:val="center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2. Общие положения</w:t>
      </w:r>
    </w:p>
    <w:p w:rsidR="008C2521" w:rsidRPr="00C80BB0" w:rsidRDefault="008C2521" w:rsidP="008C2521">
      <w:pPr>
        <w:ind w:firstLine="0"/>
        <w:rPr>
          <w:rFonts w:ascii="Times New Roman" w:eastAsia="Times New Roman" w:hAnsi="Times New Roman" w:cs="Arial"/>
          <w:sz w:val="24"/>
          <w:szCs w:val="28"/>
          <w:lang w:eastAsia="ru-RU"/>
        </w:rPr>
      </w:pPr>
    </w:p>
    <w:p w:rsidR="005B09C0" w:rsidRPr="001B7261" w:rsidRDefault="007C1803" w:rsidP="005B09C0">
      <w:pPr>
        <w:rPr>
          <w:rFonts w:ascii="Times New Roman" w:hAnsi="Times New Roman"/>
          <w:sz w:val="24"/>
          <w:szCs w:val="28"/>
          <w:highlight w:val="yellow"/>
        </w:rPr>
      </w:pPr>
      <w:r>
        <w:rPr>
          <w:rFonts w:ascii="Times New Roman" w:eastAsia="Times New Roman" w:hAnsi="Times New Roman" w:cs="Arial"/>
          <w:sz w:val="24"/>
          <w:szCs w:val="28"/>
          <w:lang w:eastAsia="ru-RU"/>
        </w:rPr>
        <w:t xml:space="preserve">            </w:t>
      </w:r>
      <w:proofErr w:type="gramStart"/>
      <w:r w:rsidR="008C2521" w:rsidRPr="00D217D1">
        <w:rPr>
          <w:rFonts w:ascii="Times New Roman" w:eastAsia="Times New Roman" w:hAnsi="Times New Roman" w:cs="Arial"/>
          <w:sz w:val="24"/>
          <w:szCs w:val="28"/>
          <w:lang w:eastAsia="ru-RU"/>
        </w:rPr>
        <w:t xml:space="preserve">Муниципальная адресная программа </w:t>
      </w:r>
      <w:proofErr w:type="spellStart"/>
      <w:r w:rsidR="008C2521" w:rsidRPr="00D217D1">
        <w:rPr>
          <w:rFonts w:ascii="Times New Roman" w:eastAsia="Times New Roman" w:hAnsi="Times New Roman" w:cs="Arial"/>
          <w:sz w:val="24"/>
          <w:szCs w:val="28"/>
          <w:lang w:eastAsia="ru-RU"/>
        </w:rPr>
        <w:t>Бажинского</w:t>
      </w:r>
      <w:proofErr w:type="spellEnd"/>
      <w:r w:rsidR="008C2521" w:rsidRPr="00D217D1">
        <w:rPr>
          <w:rFonts w:ascii="Times New Roman" w:eastAsia="Times New Roman" w:hAnsi="Times New Roman" w:cs="Arial"/>
          <w:sz w:val="24"/>
          <w:szCs w:val="28"/>
          <w:lang w:eastAsia="ru-RU"/>
        </w:rPr>
        <w:t xml:space="preserve"> сельсовета по переселению граждан из аварийного жилищного фонда на 201</w:t>
      </w:r>
      <w:r w:rsidR="00214059" w:rsidRPr="00D217D1">
        <w:rPr>
          <w:rFonts w:ascii="Times New Roman" w:eastAsia="Times New Roman" w:hAnsi="Times New Roman" w:cs="Arial"/>
          <w:sz w:val="24"/>
          <w:szCs w:val="28"/>
          <w:lang w:eastAsia="ru-RU"/>
        </w:rPr>
        <w:t>9</w:t>
      </w:r>
      <w:r w:rsidR="005B09C0" w:rsidRPr="00D217D1">
        <w:rPr>
          <w:rFonts w:ascii="Times New Roman" w:eastAsia="Times New Roman" w:hAnsi="Times New Roman" w:cs="Arial"/>
          <w:sz w:val="24"/>
          <w:szCs w:val="28"/>
          <w:lang w:eastAsia="ru-RU"/>
        </w:rPr>
        <w:t xml:space="preserve"> -2025</w:t>
      </w:r>
      <w:r w:rsidR="008C2521" w:rsidRPr="00D217D1">
        <w:rPr>
          <w:rFonts w:ascii="Times New Roman" w:eastAsia="Times New Roman" w:hAnsi="Times New Roman" w:cs="Arial"/>
          <w:sz w:val="24"/>
          <w:szCs w:val="28"/>
          <w:lang w:eastAsia="ru-RU"/>
        </w:rPr>
        <w:t xml:space="preserve">  год</w:t>
      </w:r>
      <w:r w:rsidR="005B09C0" w:rsidRPr="00D217D1">
        <w:rPr>
          <w:rFonts w:ascii="Times New Roman" w:eastAsia="Times New Roman" w:hAnsi="Times New Roman" w:cs="Arial"/>
          <w:sz w:val="24"/>
          <w:szCs w:val="28"/>
          <w:lang w:eastAsia="ru-RU"/>
        </w:rPr>
        <w:t>ы</w:t>
      </w:r>
      <w:r w:rsidR="008C2521" w:rsidRPr="00D217D1">
        <w:rPr>
          <w:rFonts w:ascii="Times New Roman" w:eastAsia="Times New Roman" w:hAnsi="Times New Roman" w:cs="Arial"/>
          <w:sz w:val="24"/>
          <w:szCs w:val="28"/>
          <w:lang w:eastAsia="ru-RU"/>
        </w:rPr>
        <w:t xml:space="preserve">  (далее - программа) в целях реализации </w:t>
      </w:r>
      <w:r w:rsidR="005B09C0" w:rsidRPr="00D217D1">
        <w:rPr>
          <w:rFonts w:ascii="Times New Roman" w:eastAsia="Times New Roman" w:hAnsi="Times New Roman" w:cs="Arial"/>
          <w:sz w:val="24"/>
          <w:szCs w:val="28"/>
          <w:lang w:eastAsia="ru-RU"/>
        </w:rPr>
        <w:t xml:space="preserve">мероприятий за счет средств государственной корпорации – Фонда содействия реформированию жилищно-коммунального хозяйства на реализацию региональной адресной программы по переселению граждан из аварийного жилищного фонда, признанного таковым до 1 января 2017 год, разработана в соответствии с </w:t>
      </w:r>
      <w:r w:rsidR="005B09C0" w:rsidRPr="00D217D1">
        <w:rPr>
          <w:rFonts w:ascii="Times New Roman" w:hAnsi="Times New Roman"/>
          <w:sz w:val="24"/>
          <w:szCs w:val="24"/>
        </w:rPr>
        <w:t>методическими  рекомендациями  по разработке региональной</w:t>
      </w:r>
      <w:proofErr w:type="gramEnd"/>
      <w:r w:rsidR="005B09C0" w:rsidRPr="00D217D1">
        <w:rPr>
          <w:rFonts w:ascii="Times New Roman" w:hAnsi="Times New Roman"/>
          <w:sz w:val="24"/>
          <w:szCs w:val="24"/>
        </w:rPr>
        <w:t xml:space="preserve"> адресной программы по переселению граждан из аварийного жилищного фонда, признанного таковым до 1 января 2017 года»  утвержденными </w:t>
      </w:r>
      <w:r w:rsidR="005B09C0" w:rsidRPr="00D217D1">
        <w:rPr>
          <w:rFonts w:ascii="Times New Roman" w:hAnsi="Times New Roman"/>
          <w:sz w:val="24"/>
          <w:szCs w:val="28"/>
        </w:rPr>
        <w:t>приказом Минстроя России от 31 января 2019 года № 65/пр.</w:t>
      </w:r>
    </w:p>
    <w:p w:rsidR="005B09C0" w:rsidRPr="001B7261" w:rsidRDefault="005B09C0" w:rsidP="005B09C0">
      <w:pPr>
        <w:ind w:firstLine="0"/>
        <w:rPr>
          <w:rFonts w:ascii="Times New Roman" w:eastAsia="Times New Roman" w:hAnsi="Times New Roman" w:cs="Arial"/>
          <w:sz w:val="24"/>
          <w:szCs w:val="28"/>
          <w:highlight w:val="yellow"/>
          <w:lang w:eastAsia="ru-RU"/>
        </w:rPr>
      </w:pPr>
    </w:p>
    <w:p w:rsidR="008C2521" w:rsidRPr="00C80BB0" w:rsidRDefault="008C2521" w:rsidP="005B09C0">
      <w:pPr>
        <w:ind w:firstLine="0"/>
        <w:rPr>
          <w:rFonts w:ascii="Times New Roman" w:hAnsi="Times New Roman"/>
          <w:sz w:val="24"/>
          <w:szCs w:val="28"/>
        </w:rPr>
      </w:pPr>
    </w:p>
    <w:p w:rsidR="008C2521" w:rsidRPr="00C80BB0" w:rsidRDefault="008C2521" w:rsidP="008C2521">
      <w:pPr>
        <w:pStyle w:val="ConsPlusNormal"/>
        <w:widowControl/>
        <w:jc w:val="both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Объектом рассмотрения программы является аварийный жилищный фонд -  </w:t>
      </w:r>
      <w:r w:rsidR="00170388">
        <w:rPr>
          <w:rFonts w:ascii="Times New Roman" w:hAnsi="Times New Roman"/>
          <w:sz w:val="24"/>
          <w:szCs w:val="28"/>
        </w:rPr>
        <w:t>4</w:t>
      </w:r>
      <w:r w:rsidRPr="00C80BB0"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="00D217D1">
        <w:rPr>
          <w:rFonts w:ascii="Times New Roman" w:hAnsi="Times New Roman"/>
          <w:sz w:val="24"/>
          <w:szCs w:val="28"/>
        </w:rPr>
        <w:t>МКД</w:t>
      </w:r>
      <w:proofErr w:type="gramEnd"/>
      <w:r w:rsidR="00170388">
        <w:rPr>
          <w:rFonts w:ascii="Times New Roman" w:hAnsi="Times New Roman"/>
          <w:sz w:val="24"/>
          <w:szCs w:val="28"/>
        </w:rPr>
        <w:t xml:space="preserve">  </w:t>
      </w:r>
      <w:r w:rsidR="00D217D1">
        <w:rPr>
          <w:rFonts w:ascii="Times New Roman" w:hAnsi="Times New Roman"/>
          <w:sz w:val="24"/>
          <w:szCs w:val="28"/>
        </w:rPr>
        <w:t>в которых расположены</w:t>
      </w:r>
      <w:r w:rsidRPr="00C80BB0">
        <w:rPr>
          <w:rFonts w:ascii="Times New Roman" w:hAnsi="Times New Roman"/>
          <w:sz w:val="24"/>
          <w:szCs w:val="28"/>
        </w:rPr>
        <w:t xml:space="preserve"> </w:t>
      </w:r>
      <w:r w:rsidR="00170388">
        <w:rPr>
          <w:rFonts w:ascii="Times New Roman" w:hAnsi="Times New Roman"/>
          <w:sz w:val="24"/>
          <w:szCs w:val="28"/>
        </w:rPr>
        <w:t>53</w:t>
      </w:r>
      <w:r w:rsidRPr="00C80BB0">
        <w:rPr>
          <w:rFonts w:ascii="Times New Roman" w:hAnsi="Times New Roman"/>
          <w:sz w:val="24"/>
          <w:szCs w:val="28"/>
        </w:rPr>
        <w:t xml:space="preserve"> жилых помещени</w:t>
      </w:r>
      <w:r w:rsidR="00D217D1">
        <w:rPr>
          <w:rFonts w:ascii="Times New Roman" w:hAnsi="Times New Roman"/>
          <w:sz w:val="24"/>
          <w:szCs w:val="28"/>
        </w:rPr>
        <w:t>я</w:t>
      </w:r>
      <w:r w:rsidR="00D217D1" w:rsidRPr="00C80BB0">
        <w:rPr>
          <w:rFonts w:ascii="Times New Roman" w:hAnsi="Times New Roman"/>
          <w:sz w:val="24"/>
          <w:szCs w:val="28"/>
        </w:rPr>
        <w:t>,</w:t>
      </w:r>
      <w:r w:rsidRPr="00C80BB0">
        <w:rPr>
          <w:rFonts w:ascii="Times New Roman" w:hAnsi="Times New Roman"/>
          <w:sz w:val="24"/>
          <w:szCs w:val="28"/>
        </w:rPr>
        <w:t xml:space="preserve"> признанных </w:t>
      </w:r>
      <w:r w:rsidR="005B09C0">
        <w:rPr>
          <w:rFonts w:ascii="Times New Roman" w:hAnsi="Times New Roman"/>
          <w:sz w:val="24"/>
          <w:szCs w:val="28"/>
        </w:rPr>
        <w:t>до</w:t>
      </w:r>
      <w:r w:rsidRPr="00C80BB0">
        <w:rPr>
          <w:rFonts w:ascii="Times New Roman" w:hAnsi="Times New Roman"/>
          <w:sz w:val="24"/>
          <w:szCs w:val="28"/>
        </w:rPr>
        <w:t xml:space="preserve"> 1 января 201</w:t>
      </w:r>
      <w:r w:rsidR="005B09C0">
        <w:rPr>
          <w:rFonts w:ascii="Times New Roman" w:hAnsi="Times New Roman"/>
          <w:sz w:val="24"/>
          <w:szCs w:val="28"/>
        </w:rPr>
        <w:t>7</w:t>
      </w:r>
      <w:r w:rsidRPr="00C80BB0">
        <w:rPr>
          <w:rFonts w:ascii="Times New Roman" w:hAnsi="Times New Roman"/>
          <w:sz w:val="24"/>
          <w:szCs w:val="28"/>
        </w:rPr>
        <w:t xml:space="preserve"> года в установленном порядке аварийными и подлежащими сносу в связи с физическим износом в процессе их эксплуатации.</w:t>
      </w:r>
    </w:p>
    <w:p w:rsidR="008C2521" w:rsidRPr="00C80BB0" w:rsidRDefault="008C2521" w:rsidP="008C2521">
      <w:pPr>
        <w:rPr>
          <w:rFonts w:ascii="Times New Roman" w:eastAsia="Times New Roman" w:hAnsi="Times New Roman" w:cs="Arial"/>
          <w:sz w:val="24"/>
          <w:szCs w:val="28"/>
          <w:lang w:eastAsia="ru-RU"/>
        </w:rPr>
      </w:pPr>
      <w:r w:rsidRPr="00C80BB0">
        <w:rPr>
          <w:rFonts w:ascii="Times New Roman" w:eastAsia="Times New Roman" w:hAnsi="Times New Roman" w:cs="Arial"/>
          <w:sz w:val="24"/>
          <w:szCs w:val="28"/>
          <w:lang w:eastAsia="ru-RU"/>
        </w:rPr>
        <w:t>Переселение граждан из аварийного жилищного фонда осуществляется в соответствии со статьями 32, 86, 89 Жилищного кодекса Российской Федерации.</w:t>
      </w:r>
    </w:p>
    <w:p w:rsidR="008C2521" w:rsidRPr="00C80BB0" w:rsidRDefault="008C2521" w:rsidP="008C2521">
      <w:pPr>
        <w:ind w:firstLine="0"/>
        <w:rPr>
          <w:rFonts w:ascii="Times New Roman" w:eastAsia="Times New Roman" w:hAnsi="Times New Roman" w:cs="Arial"/>
          <w:sz w:val="24"/>
          <w:szCs w:val="28"/>
          <w:lang w:eastAsia="ru-RU"/>
        </w:rPr>
      </w:pPr>
    </w:p>
    <w:p w:rsidR="008C2521" w:rsidRPr="00C80BB0" w:rsidRDefault="008C2521" w:rsidP="008C2521">
      <w:pPr>
        <w:ind w:left="1416" w:right="-2" w:firstLine="0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                 3.Основные цели и задачи программы</w:t>
      </w:r>
    </w:p>
    <w:p w:rsidR="008C2521" w:rsidRPr="00C80BB0" w:rsidRDefault="008C2521" w:rsidP="008C2521">
      <w:pPr>
        <w:ind w:firstLine="0"/>
        <w:rPr>
          <w:rFonts w:ascii="Times New Roman" w:hAnsi="Times New Roman"/>
          <w:sz w:val="24"/>
          <w:szCs w:val="28"/>
        </w:rPr>
      </w:pP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Основными целями программы являются: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80BB0">
        <w:rPr>
          <w:rFonts w:ascii="Times New Roman" w:hAnsi="Times New Roman" w:cs="Times New Roman"/>
          <w:sz w:val="24"/>
          <w:szCs w:val="28"/>
        </w:rPr>
        <w:t xml:space="preserve">- создание безопасных и благоприятных условий проживания граждан на территории муниципального образования </w:t>
      </w:r>
      <w:proofErr w:type="spellStart"/>
      <w:r w:rsidRPr="00C80BB0">
        <w:rPr>
          <w:rFonts w:ascii="Times New Roman" w:hAnsi="Times New Roman" w:cs="Times New Roman"/>
          <w:sz w:val="24"/>
          <w:szCs w:val="28"/>
        </w:rPr>
        <w:t>Бажинского</w:t>
      </w:r>
      <w:proofErr w:type="spellEnd"/>
      <w:r w:rsidRPr="00C80BB0">
        <w:rPr>
          <w:rFonts w:ascii="Times New Roman" w:hAnsi="Times New Roman" w:cs="Times New Roman"/>
          <w:sz w:val="24"/>
          <w:szCs w:val="28"/>
        </w:rPr>
        <w:t xml:space="preserve"> сельсовета;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80BB0">
        <w:rPr>
          <w:rFonts w:ascii="Times New Roman" w:hAnsi="Times New Roman" w:cs="Times New Roman"/>
          <w:sz w:val="24"/>
          <w:szCs w:val="28"/>
        </w:rPr>
        <w:lastRenderedPageBreak/>
        <w:t>- обеспечение жилищных прав граждан, проживающих по договору социального найма в домах, признанных в установленном порядке аварийными и подлежащими сносу;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80BB0">
        <w:rPr>
          <w:rFonts w:ascii="Times New Roman" w:hAnsi="Times New Roman" w:cs="Times New Roman"/>
          <w:sz w:val="24"/>
          <w:szCs w:val="28"/>
        </w:rPr>
        <w:t>- обеспечение жилищных прав собственников жилых помещений при сносе аварийных жилых домов;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80BB0">
        <w:rPr>
          <w:rFonts w:ascii="Times New Roman" w:hAnsi="Times New Roman" w:cs="Times New Roman"/>
          <w:sz w:val="24"/>
          <w:szCs w:val="28"/>
        </w:rPr>
        <w:t>- повышение качества реформирования жилищно-коммунального хозяйства.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Для достижения поставленных целей необходимо решить следующие основные задачи: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- формирование и реализация финансовых ресурсов для обеспечения переселения граждан из жилых помещений аварийного жилищного фонда;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- формирование жилищного фонда, необходимого для переселения граждан из жилых помещений аварийного жилищного фонда;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- переселение граждан из аварийного жилищного фонда; </w:t>
      </w:r>
    </w:p>
    <w:p w:rsidR="008C2521" w:rsidRPr="00C80BB0" w:rsidRDefault="008C2521" w:rsidP="008C2521">
      <w:pPr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- ликвидация аварийного жилищного фонда в муниципальном образовании </w:t>
      </w:r>
      <w:proofErr w:type="spellStart"/>
      <w:r w:rsidRPr="00C80BB0">
        <w:rPr>
          <w:rFonts w:ascii="Times New Roman" w:hAnsi="Times New Roman"/>
          <w:sz w:val="24"/>
          <w:szCs w:val="28"/>
        </w:rPr>
        <w:t>Бажинский</w:t>
      </w:r>
      <w:proofErr w:type="spellEnd"/>
      <w:r w:rsidRPr="00C80BB0">
        <w:rPr>
          <w:rFonts w:ascii="Times New Roman" w:hAnsi="Times New Roman"/>
          <w:sz w:val="24"/>
          <w:szCs w:val="28"/>
        </w:rPr>
        <w:t xml:space="preserve"> сельсовет в объеме – </w:t>
      </w:r>
      <w:r w:rsidR="00170388" w:rsidRPr="00170388">
        <w:rPr>
          <w:rFonts w:ascii="Times New Roman" w:hAnsi="Times New Roman"/>
          <w:sz w:val="24"/>
          <w:szCs w:val="28"/>
        </w:rPr>
        <w:t>2 457,76</w:t>
      </w:r>
      <w:r w:rsidR="00170388">
        <w:rPr>
          <w:rFonts w:ascii="Times New Roman" w:hAnsi="Times New Roman"/>
          <w:sz w:val="24"/>
          <w:szCs w:val="28"/>
        </w:rPr>
        <w:t xml:space="preserve"> </w:t>
      </w:r>
      <w:r w:rsidRPr="00C80BB0">
        <w:rPr>
          <w:rFonts w:ascii="Times New Roman" w:hAnsi="Times New Roman"/>
          <w:sz w:val="24"/>
          <w:szCs w:val="28"/>
        </w:rPr>
        <w:t>кв.м. общей площади многоквартирн</w:t>
      </w:r>
      <w:r w:rsidR="005737E3">
        <w:rPr>
          <w:rFonts w:ascii="Times New Roman" w:hAnsi="Times New Roman"/>
          <w:sz w:val="24"/>
          <w:szCs w:val="28"/>
        </w:rPr>
        <w:t>ых</w:t>
      </w:r>
      <w:r w:rsidRPr="00C80BB0">
        <w:rPr>
          <w:rFonts w:ascii="Times New Roman" w:hAnsi="Times New Roman"/>
          <w:sz w:val="24"/>
          <w:szCs w:val="28"/>
        </w:rPr>
        <w:t xml:space="preserve"> дом</w:t>
      </w:r>
      <w:r w:rsidR="005737E3">
        <w:rPr>
          <w:rFonts w:ascii="Times New Roman" w:hAnsi="Times New Roman"/>
          <w:sz w:val="24"/>
          <w:szCs w:val="28"/>
        </w:rPr>
        <w:t>ов</w:t>
      </w:r>
      <w:r w:rsidRPr="00C80BB0">
        <w:rPr>
          <w:rFonts w:ascii="Times New Roman" w:hAnsi="Times New Roman"/>
          <w:sz w:val="24"/>
          <w:szCs w:val="28"/>
        </w:rPr>
        <w:t>.</w:t>
      </w:r>
    </w:p>
    <w:p w:rsidR="008C2521" w:rsidRPr="00C80BB0" w:rsidRDefault="008C2521" w:rsidP="008C2521">
      <w:pPr>
        <w:spacing w:before="75" w:after="7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В  рамках настоящей программы  подлежат расселению </w:t>
      </w:r>
      <w:r w:rsidR="00170388">
        <w:rPr>
          <w:rFonts w:ascii="Times New Roman" w:hAnsi="Times New Roman"/>
          <w:sz w:val="24"/>
          <w:szCs w:val="28"/>
        </w:rPr>
        <w:t>4</w:t>
      </w:r>
      <w:r w:rsidRPr="00C80BB0">
        <w:rPr>
          <w:rFonts w:ascii="Times New Roman" w:hAnsi="Times New Roman"/>
          <w:sz w:val="24"/>
          <w:szCs w:val="28"/>
        </w:rPr>
        <w:t xml:space="preserve"> аварийны</w:t>
      </w:r>
      <w:r w:rsidR="00170388">
        <w:rPr>
          <w:rFonts w:ascii="Times New Roman" w:hAnsi="Times New Roman"/>
          <w:sz w:val="24"/>
          <w:szCs w:val="28"/>
        </w:rPr>
        <w:t>х</w:t>
      </w:r>
      <w:r w:rsidRPr="00C80BB0">
        <w:rPr>
          <w:rFonts w:ascii="Times New Roman" w:hAnsi="Times New Roman"/>
          <w:sz w:val="24"/>
          <w:szCs w:val="28"/>
        </w:rPr>
        <w:t xml:space="preserve">  жил</w:t>
      </w:r>
      <w:r w:rsidR="00170388">
        <w:rPr>
          <w:rFonts w:ascii="Times New Roman" w:hAnsi="Times New Roman"/>
          <w:sz w:val="24"/>
          <w:szCs w:val="28"/>
        </w:rPr>
        <w:t>ых</w:t>
      </w:r>
      <w:r w:rsidRPr="00C80BB0">
        <w:rPr>
          <w:rFonts w:ascii="Times New Roman" w:hAnsi="Times New Roman"/>
          <w:sz w:val="24"/>
          <w:szCs w:val="28"/>
        </w:rPr>
        <w:t xml:space="preserve"> дом</w:t>
      </w:r>
      <w:r w:rsidR="00170388">
        <w:rPr>
          <w:rFonts w:ascii="Times New Roman" w:hAnsi="Times New Roman"/>
          <w:sz w:val="24"/>
          <w:szCs w:val="28"/>
        </w:rPr>
        <w:t>а</w:t>
      </w:r>
      <w:r w:rsidRPr="00C80BB0">
        <w:rPr>
          <w:rFonts w:ascii="Times New Roman" w:hAnsi="Times New Roman"/>
          <w:sz w:val="24"/>
          <w:szCs w:val="28"/>
        </w:rPr>
        <w:t xml:space="preserve"> общей площадью – </w:t>
      </w:r>
      <w:r w:rsidR="00170388" w:rsidRPr="00170388">
        <w:rPr>
          <w:rFonts w:ascii="Times New Roman" w:hAnsi="Times New Roman"/>
          <w:sz w:val="24"/>
          <w:szCs w:val="28"/>
        </w:rPr>
        <w:t>2 457,76</w:t>
      </w:r>
      <w:r w:rsidR="00170388">
        <w:rPr>
          <w:rFonts w:ascii="Times New Roman" w:hAnsi="Times New Roman"/>
          <w:sz w:val="24"/>
          <w:szCs w:val="28"/>
        </w:rPr>
        <w:t xml:space="preserve"> </w:t>
      </w:r>
      <w:r w:rsidRPr="00C80BB0">
        <w:rPr>
          <w:rFonts w:ascii="Times New Roman" w:hAnsi="Times New Roman"/>
          <w:sz w:val="24"/>
          <w:szCs w:val="28"/>
        </w:rPr>
        <w:t>кв.м.</w:t>
      </w:r>
    </w:p>
    <w:p w:rsidR="008C2521" w:rsidRPr="00C80BB0" w:rsidRDefault="008C2521" w:rsidP="008C2521">
      <w:pPr>
        <w:spacing w:before="75" w:after="7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 Перечень аварийных жилых домов, подлежащих рассе</w:t>
      </w:r>
      <w:r w:rsidR="001B7261">
        <w:rPr>
          <w:rFonts w:ascii="Times New Roman" w:hAnsi="Times New Roman"/>
          <w:sz w:val="24"/>
          <w:szCs w:val="28"/>
        </w:rPr>
        <w:t>лению, приведен в приложении 1</w:t>
      </w:r>
      <w:r w:rsidRPr="00C80BB0">
        <w:rPr>
          <w:rFonts w:ascii="Times New Roman" w:hAnsi="Times New Roman"/>
          <w:sz w:val="24"/>
          <w:szCs w:val="28"/>
        </w:rPr>
        <w:t xml:space="preserve"> к программе.</w:t>
      </w:r>
    </w:p>
    <w:p w:rsidR="008C2521" w:rsidRPr="00C80BB0" w:rsidRDefault="008C2521" w:rsidP="008C25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Общая стоимость реализации  мероприятий программы  составляет </w:t>
      </w:r>
      <w:r w:rsidR="00831AAD" w:rsidRPr="00831AAD">
        <w:rPr>
          <w:rFonts w:ascii="Times New Roman" w:hAnsi="Times New Roman"/>
          <w:bCs/>
          <w:sz w:val="24"/>
          <w:szCs w:val="28"/>
        </w:rPr>
        <w:t>112570323,52</w:t>
      </w:r>
      <w:r w:rsidR="00831AAD">
        <w:rPr>
          <w:rFonts w:ascii="Times New Roman" w:hAnsi="Times New Roman"/>
          <w:bCs/>
          <w:sz w:val="24"/>
          <w:szCs w:val="28"/>
        </w:rPr>
        <w:t xml:space="preserve"> </w:t>
      </w:r>
      <w:r w:rsidR="00214059" w:rsidRPr="00C80BB0">
        <w:rPr>
          <w:rFonts w:ascii="Times New Roman" w:hAnsi="Times New Roman" w:cs="Times New Roman"/>
          <w:sz w:val="24"/>
          <w:szCs w:val="28"/>
        </w:rPr>
        <w:t>коп</w:t>
      </w:r>
      <w:r w:rsidRPr="00C80BB0">
        <w:rPr>
          <w:rFonts w:ascii="Times New Roman" w:hAnsi="Times New Roman" w:cs="Times New Roman"/>
          <w:sz w:val="24"/>
          <w:szCs w:val="28"/>
        </w:rPr>
        <w:t>.</w:t>
      </w:r>
    </w:p>
    <w:p w:rsidR="008C2521" w:rsidRPr="00C80BB0" w:rsidRDefault="008C2521" w:rsidP="008C2521">
      <w:pPr>
        <w:ind w:right="-2" w:firstLine="0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C2521" w:rsidRPr="00C80BB0" w:rsidRDefault="008C2521" w:rsidP="008C2521">
      <w:pPr>
        <w:ind w:left="1416" w:right="-2" w:firstLine="0"/>
        <w:rPr>
          <w:rFonts w:ascii="Times New Roman" w:hAnsi="Times New Roman"/>
          <w:sz w:val="24"/>
          <w:szCs w:val="28"/>
        </w:rPr>
      </w:pPr>
    </w:p>
    <w:p w:rsidR="008C2521" w:rsidRPr="00C80BB0" w:rsidRDefault="008C2521" w:rsidP="008C2521">
      <w:pPr>
        <w:ind w:left="1416" w:right="-2" w:firstLine="0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4. Механизм реализации и финансирования программы</w:t>
      </w:r>
    </w:p>
    <w:p w:rsidR="008C2521" w:rsidRPr="00C80BB0" w:rsidRDefault="008C2521" w:rsidP="008C2521">
      <w:pPr>
        <w:ind w:right="-2" w:firstLine="0"/>
        <w:rPr>
          <w:rFonts w:ascii="Times New Roman" w:hAnsi="Times New Roman"/>
          <w:sz w:val="24"/>
          <w:szCs w:val="28"/>
        </w:rPr>
      </w:pPr>
    </w:p>
    <w:p w:rsidR="008C2521" w:rsidRPr="00C80BB0" w:rsidRDefault="008C2521" w:rsidP="008C2521">
      <w:pPr>
        <w:pStyle w:val="a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Реализация мероприятий по переселению граждан из аварийного жилищного фонда осуществляется в течени</w:t>
      </w:r>
      <w:r w:rsidR="007C1803">
        <w:rPr>
          <w:rFonts w:ascii="Times New Roman" w:hAnsi="Times New Roman"/>
          <w:sz w:val="24"/>
          <w:szCs w:val="28"/>
        </w:rPr>
        <w:t>е</w:t>
      </w:r>
      <w:r w:rsidRPr="00C80BB0">
        <w:rPr>
          <w:rFonts w:ascii="Times New Roman" w:hAnsi="Times New Roman"/>
          <w:sz w:val="24"/>
          <w:szCs w:val="28"/>
        </w:rPr>
        <w:t xml:space="preserve"> одного года:</w:t>
      </w:r>
    </w:p>
    <w:p w:rsidR="008C2521" w:rsidRPr="00C80BB0" w:rsidRDefault="008C2521" w:rsidP="008C2521">
      <w:pPr>
        <w:pStyle w:val="a5"/>
        <w:ind w:left="1144" w:firstLine="0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осуществление мероприятий по переселению граждан из аварийного жилого фонда в 201</w:t>
      </w:r>
      <w:r w:rsidR="00214059" w:rsidRPr="00C80BB0">
        <w:rPr>
          <w:rFonts w:ascii="Times New Roman" w:hAnsi="Times New Roman"/>
          <w:sz w:val="24"/>
          <w:szCs w:val="28"/>
        </w:rPr>
        <w:t>9</w:t>
      </w:r>
      <w:r w:rsidRPr="00C80BB0">
        <w:rPr>
          <w:rFonts w:ascii="Times New Roman" w:hAnsi="Times New Roman"/>
          <w:sz w:val="24"/>
          <w:szCs w:val="28"/>
        </w:rPr>
        <w:t xml:space="preserve">  году  осуществляется посредством предоставления жилых помещений, общей площадью </w:t>
      </w:r>
      <w:r w:rsidR="00170388" w:rsidRPr="00170388">
        <w:rPr>
          <w:rFonts w:ascii="Times New Roman" w:hAnsi="Times New Roman"/>
          <w:sz w:val="24"/>
          <w:szCs w:val="28"/>
        </w:rPr>
        <w:t>2 457,76</w:t>
      </w:r>
      <w:r w:rsidR="00170388">
        <w:rPr>
          <w:rFonts w:ascii="Times New Roman" w:hAnsi="Times New Roman"/>
          <w:sz w:val="24"/>
          <w:szCs w:val="28"/>
        </w:rPr>
        <w:t xml:space="preserve"> </w:t>
      </w:r>
      <w:r w:rsidR="00214059" w:rsidRPr="00C80BB0">
        <w:rPr>
          <w:rFonts w:ascii="Times New Roman" w:hAnsi="Times New Roman"/>
          <w:sz w:val="24"/>
          <w:szCs w:val="28"/>
        </w:rPr>
        <w:t xml:space="preserve"> </w:t>
      </w:r>
      <w:r w:rsidRPr="00C80BB0">
        <w:rPr>
          <w:rFonts w:ascii="Times New Roman" w:hAnsi="Times New Roman"/>
          <w:sz w:val="24"/>
          <w:szCs w:val="28"/>
        </w:rPr>
        <w:t>кв.м. в нов</w:t>
      </w:r>
      <w:r w:rsidR="007C1803">
        <w:rPr>
          <w:rFonts w:ascii="Times New Roman" w:hAnsi="Times New Roman"/>
          <w:sz w:val="24"/>
          <w:szCs w:val="28"/>
        </w:rPr>
        <w:t>ых</w:t>
      </w:r>
      <w:r w:rsidRPr="00C80BB0">
        <w:rPr>
          <w:rFonts w:ascii="Times New Roman" w:hAnsi="Times New Roman"/>
          <w:sz w:val="24"/>
          <w:szCs w:val="28"/>
        </w:rPr>
        <w:t xml:space="preserve">  многоквартирн</w:t>
      </w:r>
      <w:r w:rsidR="007C1803">
        <w:rPr>
          <w:rFonts w:ascii="Times New Roman" w:hAnsi="Times New Roman"/>
          <w:sz w:val="24"/>
          <w:szCs w:val="28"/>
        </w:rPr>
        <w:t>ых</w:t>
      </w:r>
      <w:r w:rsidRPr="00C80BB0">
        <w:rPr>
          <w:rFonts w:ascii="Times New Roman" w:hAnsi="Times New Roman"/>
          <w:sz w:val="24"/>
          <w:szCs w:val="28"/>
        </w:rPr>
        <w:t xml:space="preserve"> дом</w:t>
      </w:r>
      <w:r w:rsidR="007C1803">
        <w:rPr>
          <w:rFonts w:ascii="Times New Roman" w:hAnsi="Times New Roman"/>
          <w:sz w:val="24"/>
          <w:szCs w:val="28"/>
        </w:rPr>
        <w:t>ах</w:t>
      </w:r>
      <w:r w:rsidRPr="00C80BB0">
        <w:rPr>
          <w:rFonts w:ascii="Times New Roman" w:hAnsi="Times New Roman"/>
          <w:sz w:val="24"/>
          <w:szCs w:val="28"/>
        </w:rPr>
        <w:t>,  по договорам социального найма жилых помещений, для граждан  собственников жилых помещений по договорам мены.</w:t>
      </w:r>
    </w:p>
    <w:p w:rsidR="008C2521" w:rsidRPr="00C80BB0" w:rsidRDefault="008C2521" w:rsidP="008C2521">
      <w:pPr>
        <w:pStyle w:val="a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Финансовые средства для  выполнения данного мероприятия формируются за счет средств </w:t>
      </w:r>
      <w:r w:rsidR="00170388" w:rsidRPr="00170388">
        <w:rPr>
          <w:rFonts w:ascii="Times New Roman" w:hAnsi="Times New Roman"/>
          <w:sz w:val="24"/>
          <w:szCs w:val="28"/>
        </w:rPr>
        <w:t>Фонда содействия реформированию жилищно-коммунального хозяйства</w:t>
      </w:r>
      <w:r w:rsidRPr="00C80BB0">
        <w:rPr>
          <w:rFonts w:ascii="Times New Roman" w:hAnsi="Times New Roman"/>
          <w:sz w:val="24"/>
          <w:szCs w:val="28"/>
        </w:rPr>
        <w:t xml:space="preserve"> и  местн</w:t>
      </w:r>
      <w:r w:rsidR="00D217D1">
        <w:rPr>
          <w:rFonts w:ascii="Times New Roman" w:hAnsi="Times New Roman"/>
          <w:sz w:val="24"/>
          <w:szCs w:val="28"/>
        </w:rPr>
        <w:t xml:space="preserve">ого </w:t>
      </w:r>
      <w:r w:rsidRPr="00C80BB0">
        <w:rPr>
          <w:rFonts w:ascii="Times New Roman" w:hAnsi="Times New Roman"/>
          <w:sz w:val="24"/>
          <w:szCs w:val="28"/>
        </w:rPr>
        <w:t xml:space="preserve"> бюджет</w:t>
      </w:r>
      <w:r w:rsidR="00D217D1">
        <w:rPr>
          <w:rFonts w:ascii="Times New Roman" w:hAnsi="Times New Roman"/>
          <w:sz w:val="24"/>
          <w:szCs w:val="28"/>
        </w:rPr>
        <w:t>а</w:t>
      </w:r>
      <w:r w:rsidRPr="00C80BB0">
        <w:rPr>
          <w:rFonts w:ascii="Times New Roman" w:hAnsi="Times New Roman"/>
          <w:sz w:val="24"/>
          <w:szCs w:val="28"/>
        </w:rPr>
        <w:t>.</w:t>
      </w:r>
    </w:p>
    <w:p w:rsidR="00170388" w:rsidRPr="00170388" w:rsidRDefault="008C2521" w:rsidP="00170388">
      <w:pPr>
        <w:pStyle w:val="2"/>
        <w:rPr>
          <w:sz w:val="24"/>
        </w:rPr>
      </w:pPr>
      <w:r w:rsidRPr="00C80BB0">
        <w:rPr>
          <w:sz w:val="24"/>
        </w:rPr>
        <w:t xml:space="preserve">Финансирование осуществляется за счет средств </w:t>
      </w:r>
      <w:r w:rsidR="00170388" w:rsidRPr="00170388">
        <w:rPr>
          <w:sz w:val="24"/>
        </w:rPr>
        <w:t>за счет средств государственной корпорации – Фонда содействия реформированию жилищно-коммунального хозяйства на переселение граждан из аварийного жилищного фонда, признанного таковым до 1</w:t>
      </w:r>
      <w:r w:rsidR="00170388" w:rsidRPr="00170388">
        <w:rPr>
          <w:sz w:val="24"/>
          <w:lang w:val="en-US"/>
        </w:rPr>
        <w:t> </w:t>
      </w:r>
      <w:r w:rsidR="00170388" w:rsidRPr="00170388">
        <w:rPr>
          <w:sz w:val="24"/>
        </w:rPr>
        <w:t>января 2017 года</w:t>
      </w:r>
      <w:r w:rsidR="00170388">
        <w:rPr>
          <w:sz w:val="24"/>
        </w:rPr>
        <w:t>.</w:t>
      </w:r>
    </w:p>
    <w:p w:rsidR="008C2521" w:rsidRPr="00C80BB0" w:rsidRDefault="008C2521" w:rsidP="008C2521">
      <w:pPr>
        <w:pStyle w:val="2"/>
        <w:rPr>
          <w:sz w:val="24"/>
        </w:rPr>
      </w:pP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Доля </w:t>
      </w:r>
      <w:proofErr w:type="spellStart"/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софинансирования</w:t>
      </w:r>
      <w:proofErr w:type="spellEnd"/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из местного бюджета составляет </w:t>
      </w:r>
      <w:r w:rsidR="006545A9">
        <w:rPr>
          <w:rFonts w:ascii="Times New Roman" w:eastAsia="Calibri" w:hAnsi="Times New Roman" w:cs="Times New Roman"/>
          <w:sz w:val="24"/>
          <w:szCs w:val="28"/>
          <w:lang w:eastAsia="en-US"/>
        </w:rPr>
        <w:t>4</w:t>
      </w: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% от стоимости мероприятий по переселению граждан из аварийного жилищного фонда.</w:t>
      </w:r>
    </w:p>
    <w:p w:rsidR="008C2521" w:rsidRPr="00C80BB0" w:rsidRDefault="008C2521" w:rsidP="008C2521">
      <w:pPr>
        <w:ind w:firstLine="0"/>
        <w:rPr>
          <w:rFonts w:ascii="Times New Roman" w:hAnsi="Times New Roman"/>
          <w:sz w:val="24"/>
          <w:szCs w:val="28"/>
        </w:rPr>
      </w:pPr>
    </w:p>
    <w:p w:rsidR="008C2521" w:rsidRPr="00C80BB0" w:rsidRDefault="008C2521" w:rsidP="008C2521">
      <w:pPr>
        <w:ind w:left="1416" w:firstLine="0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5.Обоснование объемов средств на реализацию программы</w:t>
      </w:r>
    </w:p>
    <w:p w:rsidR="008C2521" w:rsidRPr="00C80BB0" w:rsidRDefault="008C2521" w:rsidP="008C2521">
      <w:pPr>
        <w:spacing w:before="75" w:after="7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Средства финансовой поддержки </w:t>
      </w:r>
      <w:r w:rsidR="005B09C0" w:rsidRPr="00C80BB0">
        <w:rPr>
          <w:rFonts w:ascii="Times New Roman" w:hAnsi="Times New Roman"/>
          <w:sz w:val="24"/>
          <w:szCs w:val="28"/>
        </w:rPr>
        <w:t xml:space="preserve">за счет средств </w:t>
      </w:r>
      <w:r w:rsidR="005B09C0" w:rsidRPr="00170388">
        <w:rPr>
          <w:rFonts w:ascii="Times New Roman" w:hAnsi="Times New Roman"/>
          <w:sz w:val="24"/>
          <w:szCs w:val="28"/>
        </w:rPr>
        <w:t>Фонда содействия реформированию жилищно-коммунального хозяйства</w:t>
      </w:r>
      <w:r w:rsidR="005B09C0" w:rsidRPr="00C80BB0">
        <w:rPr>
          <w:rFonts w:ascii="Times New Roman" w:hAnsi="Times New Roman"/>
          <w:sz w:val="24"/>
          <w:szCs w:val="28"/>
        </w:rPr>
        <w:t xml:space="preserve"> </w:t>
      </w:r>
      <w:r w:rsidRPr="00C80BB0">
        <w:rPr>
          <w:rFonts w:ascii="Times New Roman" w:hAnsi="Times New Roman"/>
          <w:sz w:val="24"/>
          <w:szCs w:val="28"/>
        </w:rPr>
        <w:t xml:space="preserve">и  местного бюджета расходуются муниципальным образованием  в пределах расчетной стоимости жилых помещений. Расчетная стоимость жилого помещения определяется как произведение общей площади жилого помещения, равнозначного по общей площади жилому помещению, ранее занимаемому гражданами, подлежащими переселению, и предельной стоимости одного квадратного метра общей площади жилого помещения. </w:t>
      </w:r>
    </w:p>
    <w:p w:rsidR="008C2521" w:rsidRPr="00C80BB0" w:rsidRDefault="008C2521" w:rsidP="008C2521">
      <w:pPr>
        <w:spacing w:before="75" w:after="7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Все риски завышения цены переселения граждан в связи предоставлением жилого помещения большей площади ранее занимаемого жилого помещения, а также   в случае  приобретения жилых помещений выше предельной стоимости одного квадратного метра общей площади, установленной программой, несет орган местного самоуправления.</w:t>
      </w:r>
    </w:p>
    <w:p w:rsidR="008C2521" w:rsidRPr="00C80BB0" w:rsidRDefault="008C2521" w:rsidP="008C2521">
      <w:pPr>
        <w:spacing w:before="75" w:after="7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Общая площадь жилых помещений в аварийном жилищном фонде, подлежащем расселению в рамках программы, составляет </w:t>
      </w:r>
      <w:r w:rsidR="00170388" w:rsidRPr="00170388">
        <w:rPr>
          <w:rFonts w:ascii="Times New Roman" w:hAnsi="Times New Roman"/>
          <w:sz w:val="24"/>
          <w:szCs w:val="28"/>
        </w:rPr>
        <w:t>2 457,76</w:t>
      </w:r>
      <w:r w:rsidR="00170388">
        <w:rPr>
          <w:rFonts w:ascii="Times New Roman" w:hAnsi="Times New Roman"/>
          <w:sz w:val="24"/>
          <w:szCs w:val="28"/>
        </w:rPr>
        <w:t xml:space="preserve"> </w:t>
      </w:r>
      <w:r w:rsidRPr="00C80BB0">
        <w:rPr>
          <w:rFonts w:ascii="Times New Roman" w:hAnsi="Times New Roman"/>
          <w:sz w:val="24"/>
          <w:szCs w:val="28"/>
        </w:rPr>
        <w:t xml:space="preserve">кв.м. </w:t>
      </w:r>
    </w:p>
    <w:p w:rsidR="008C2521" w:rsidRPr="00C80BB0" w:rsidRDefault="008C2521" w:rsidP="008C2521">
      <w:pPr>
        <w:ind w:left="495" w:firstLine="214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Способы переселения граждан из данного аварийного жилищного фонда:</w:t>
      </w:r>
    </w:p>
    <w:p w:rsidR="008C2521" w:rsidRPr="00C80BB0" w:rsidRDefault="008C2521" w:rsidP="008C2521">
      <w:pPr>
        <w:ind w:firstLine="0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        - предоставление  гражданам  жилого помещения по договору социального найма – </w:t>
      </w:r>
      <w:r w:rsidR="007C1803">
        <w:rPr>
          <w:rFonts w:ascii="Times New Roman" w:hAnsi="Times New Roman"/>
          <w:sz w:val="24"/>
          <w:szCs w:val="28"/>
        </w:rPr>
        <w:t>2 062,56</w:t>
      </w:r>
      <w:r w:rsidRPr="00C80BB0">
        <w:rPr>
          <w:rFonts w:ascii="Times New Roman" w:hAnsi="Times New Roman"/>
          <w:sz w:val="24"/>
          <w:szCs w:val="28"/>
        </w:rPr>
        <w:t xml:space="preserve"> кв. м.</w:t>
      </w:r>
    </w:p>
    <w:p w:rsidR="008C2521" w:rsidRPr="00C80BB0" w:rsidRDefault="008C2521" w:rsidP="008C2521">
      <w:pPr>
        <w:ind w:firstLine="540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lastRenderedPageBreak/>
        <w:t xml:space="preserve">- предоставление гражданам жилого помещения по договору мены – </w:t>
      </w:r>
      <w:r w:rsidR="007C1803">
        <w:rPr>
          <w:rFonts w:ascii="Times New Roman" w:hAnsi="Times New Roman"/>
          <w:sz w:val="24"/>
          <w:szCs w:val="28"/>
        </w:rPr>
        <w:t>395,2</w:t>
      </w:r>
      <w:r w:rsidRPr="00C80BB0">
        <w:rPr>
          <w:rFonts w:ascii="Times New Roman" w:hAnsi="Times New Roman"/>
          <w:sz w:val="24"/>
          <w:szCs w:val="28"/>
        </w:rPr>
        <w:t xml:space="preserve">  кв. м.</w:t>
      </w:r>
    </w:p>
    <w:p w:rsidR="008C2521" w:rsidRPr="00C80BB0" w:rsidRDefault="008C2521" w:rsidP="008C2521">
      <w:pPr>
        <w:spacing w:before="75" w:after="7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Общая стоимость мероприятий по переселению граждан из аварийного жилищного фонда предусмотренных программой способами переселения в 201</w:t>
      </w:r>
      <w:r w:rsidR="00170388">
        <w:rPr>
          <w:rFonts w:ascii="Times New Roman" w:hAnsi="Times New Roman"/>
          <w:sz w:val="24"/>
          <w:szCs w:val="28"/>
        </w:rPr>
        <w:t>9</w:t>
      </w:r>
      <w:r w:rsidRPr="00C80BB0">
        <w:rPr>
          <w:rFonts w:ascii="Times New Roman" w:hAnsi="Times New Roman"/>
          <w:sz w:val="24"/>
          <w:szCs w:val="28"/>
        </w:rPr>
        <w:t xml:space="preserve">  году составляет – </w:t>
      </w:r>
      <w:r w:rsidR="00831AAD" w:rsidRPr="00831AAD">
        <w:rPr>
          <w:rFonts w:ascii="Times New Roman" w:hAnsi="Times New Roman"/>
          <w:bCs/>
          <w:sz w:val="24"/>
          <w:szCs w:val="28"/>
        </w:rPr>
        <w:t>112570323,52</w:t>
      </w:r>
      <w:r w:rsidR="00831AAD">
        <w:rPr>
          <w:rFonts w:ascii="Times New Roman" w:hAnsi="Times New Roman"/>
          <w:bCs/>
          <w:sz w:val="24"/>
          <w:szCs w:val="28"/>
        </w:rPr>
        <w:t xml:space="preserve"> </w:t>
      </w:r>
      <w:r w:rsidR="00A12997">
        <w:rPr>
          <w:rFonts w:ascii="Times New Roman" w:eastAsia="Times New Roman" w:hAnsi="Times New Roman"/>
          <w:bCs/>
          <w:sz w:val="24"/>
          <w:szCs w:val="28"/>
        </w:rPr>
        <w:t>коп</w:t>
      </w:r>
      <w:r w:rsidRPr="00C80BB0">
        <w:rPr>
          <w:rFonts w:ascii="Times New Roman" w:hAnsi="Times New Roman"/>
          <w:sz w:val="24"/>
          <w:szCs w:val="28"/>
        </w:rPr>
        <w:t xml:space="preserve">, в том числе: </w:t>
      </w:r>
    </w:p>
    <w:p w:rsidR="008C2521" w:rsidRPr="00C80BB0" w:rsidRDefault="008C2521" w:rsidP="008C2521">
      <w:pPr>
        <w:ind w:left="495" w:firstLine="214"/>
        <w:jc w:val="left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для  приобретения помещений </w:t>
      </w:r>
      <w:r w:rsidR="00831AAD" w:rsidRPr="00831AAD">
        <w:rPr>
          <w:rFonts w:ascii="Times New Roman" w:hAnsi="Times New Roman"/>
          <w:bCs/>
          <w:sz w:val="24"/>
          <w:szCs w:val="28"/>
        </w:rPr>
        <w:t>112570323,52</w:t>
      </w:r>
      <w:r w:rsidR="00831AAD">
        <w:rPr>
          <w:rFonts w:ascii="Times New Roman" w:hAnsi="Times New Roman"/>
          <w:bCs/>
          <w:sz w:val="24"/>
          <w:szCs w:val="28"/>
        </w:rPr>
        <w:t xml:space="preserve">  </w:t>
      </w:r>
      <w:r w:rsidR="00A12997">
        <w:rPr>
          <w:rFonts w:ascii="Times New Roman" w:eastAsia="Times New Roman" w:hAnsi="Times New Roman"/>
          <w:bCs/>
          <w:sz w:val="24"/>
          <w:szCs w:val="28"/>
        </w:rPr>
        <w:t>коп</w:t>
      </w:r>
      <w:r w:rsidRPr="00C80BB0">
        <w:rPr>
          <w:rFonts w:ascii="Times New Roman" w:hAnsi="Times New Roman"/>
          <w:sz w:val="24"/>
          <w:szCs w:val="28"/>
        </w:rPr>
        <w:t xml:space="preserve">. 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Площади жилых помещений по способу переселения граждан из аварийного жилищного фонда, стоимость реализации мероприятий  по муниципальному образованию  в отношении каждого аварийного многоквартирного дома приведены в приложении 1.1 к программе.</w:t>
      </w:r>
    </w:p>
    <w:p w:rsidR="008C2521" w:rsidRPr="00C80BB0" w:rsidRDefault="008C2521" w:rsidP="008C2521">
      <w:pPr>
        <w:ind w:firstLine="0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8C2521" w:rsidRPr="00C80BB0" w:rsidRDefault="008C2521" w:rsidP="008C2521">
      <w:pPr>
        <w:numPr>
          <w:ilvl w:val="0"/>
          <w:numId w:val="2"/>
        </w:numPr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Объем и источники финансирования программы</w:t>
      </w:r>
    </w:p>
    <w:p w:rsidR="008C2521" w:rsidRPr="00C80BB0" w:rsidRDefault="008C2521" w:rsidP="008C2521">
      <w:pPr>
        <w:pStyle w:val="a6"/>
        <w:rPr>
          <w:rFonts w:ascii="Times New Roman" w:hAnsi="Times New Roman"/>
          <w:sz w:val="24"/>
          <w:szCs w:val="28"/>
        </w:rPr>
      </w:pPr>
    </w:p>
    <w:p w:rsidR="008C2521" w:rsidRPr="00170388" w:rsidRDefault="008C2521" w:rsidP="00170388">
      <w:pPr>
        <w:pStyle w:val="ConsPlusNormal"/>
        <w:rPr>
          <w:rFonts w:ascii="Times New Roman" w:hAnsi="Times New Roman"/>
          <w:b/>
          <w:bCs/>
          <w:sz w:val="24"/>
          <w:szCs w:val="28"/>
        </w:rPr>
      </w:pPr>
      <w:r w:rsidRPr="00C80BB0">
        <w:rPr>
          <w:rFonts w:ascii="Times New Roman" w:hAnsi="Times New Roman" w:cs="Times New Roman"/>
          <w:sz w:val="24"/>
          <w:szCs w:val="28"/>
        </w:rPr>
        <w:t xml:space="preserve">Общий объем финансирования программных мероприятий – </w:t>
      </w:r>
      <w:r w:rsidR="00831AAD" w:rsidRPr="00831AAD">
        <w:rPr>
          <w:rFonts w:ascii="Times New Roman" w:hAnsi="Times New Roman"/>
          <w:bCs/>
          <w:sz w:val="24"/>
          <w:szCs w:val="28"/>
        </w:rPr>
        <w:t>112570323,52</w:t>
      </w:r>
      <w:r w:rsidR="00831AAD">
        <w:rPr>
          <w:rFonts w:ascii="Times New Roman" w:hAnsi="Times New Roman"/>
          <w:bCs/>
          <w:sz w:val="24"/>
          <w:szCs w:val="28"/>
        </w:rPr>
        <w:t xml:space="preserve"> </w:t>
      </w:r>
      <w:r w:rsidR="00214059" w:rsidRPr="00C80BB0">
        <w:rPr>
          <w:rFonts w:ascii="Times New Roman" w:hAnsi="Times New Roman"/>
          <w:sz w:val="24"/>
          <w:szCs w:val="28"/>
          <w:lang w:eastAsia="en-US"/>
        </w:rPr>
        <w:t>коп</w:t>
      </w:r>
      <w:r w:rsidRPr="00C80BB0">
        <w:rPr>
          <w:rFonts w:ascii="Times New Roman" w:hAnsi="Times New Roman" w:cs="Times New Roman"/>
          <w:sz w:val="24"/>
          <w:szCs w:val="28"/>
        </w:rPr>
        <w:t>, в том числе:</w:t>
      </w:r>
    </w:p>
    <w:p w:rsidR="007C1803" w:rsidRPr="007C1803" w:rsidRDefault="008C2521" w:rsidP="007C1803">
      <w:pPr>
        <w:pStyle w:val="ConsPlusNormal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-</w:t>
      </w:r>
      <w:r w:rsidR="007C1803" w:rsidRPr="007C1803">
        <w:rPr>
          <w:rFonts w:ascii="Times New Roman" w:hAnsi="Times New Roman"/>
          <w:sz w:val="24"/>
          <w:szCs w:val="28"/>
        </w:rPr>
        <w:t xml:space="preserve"> </w:t>
      </w:r>
      <w:r w:rsidR="007C1803" w:rsidRPr="007C1803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средства государственной корпорации – Фонда содействия реформированию жилищно-коммунального хозяйства </w:t>
      </w:r>
    </w:p>
    <w:p w:rsidR="008C2521" w:rsidRPr="00170388" w:rsidRDefault="008C2521" w:rsidP="00170388">
      <w:pPr>
        <w:pStyle w:val="ConsPlusNormal"/>
        <w:rPr>
          <w:rFonts w:ascii="Times New Roman" w:hAnsi="Times New Roman"/>
          <w:bCs/>
          <w:sz w:val="24"/>
          <w:szCs w:val="28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–   </w:t>
      </w:r>
      <w:r w:rsidR="00831AAD" w:rsidRPr="00831AAD">
        <w:rPr>
          <w:rFonts w:ascii="Times New Roman" w:hAnsi="Times New Roman"/>
          <w:bCs/>
          <w:sz w:val="24"/>
          <w:szCs w:val="28"/>
        </w:rPr>
        <w:t>108067510</w:t>
      </w:r>
      <w:r w:rsidR="00831AAD">
        <w:rPr>
          <w:rFonts w:ascii="Times New Roman" w:hAnsi="Times New Roman"/>
          <w:bCs/>
          <w:sz w:val="24"/>
          <w:szCs w:val="28"/>
        </w:rPr>
        <w:t>,</w:t>
      </w:r>
      <w:r w:rsidR="00831AAD" w:rsidRPr="00831AAD">
        <w:rPr>
          <w:rFonts w:ascii="Times New Roman" w:hAnsi="Times New Roman"/>
          <w:bCs/>
          <w:sz w:val="24"/>
          <w:szCs w:val="28"/>
        </w:rPr>
        <w:t>58</w:t>
      </w:r>
      <w:r w:rsidR="00831AAD">
        <w:rPr>
          <w:rFonts w:ascii="Times New Roman" w:hAnsi="Times New Roman"/>
          <w:bCs/>
          <w:sz w:val="24"/>
          <w:szCs w:val="28"/>
        </w:rPr>
        <w:t xml:space="preserve"> </w:t>
      </w:r>
      <w:r w:rsidR="00214059"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коп</w:t>
      </w: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;</w:t>
      </w:r>
    </w:p>
    <w:p w:rsidR="008C2521" w:rsidRPr="00170388" w:rsidRDefault="008C2521" w:rsidP="00170388">
      <w:pPr>
        <w:jc w:val="left"/>
        <w:rPr>
          <w:rFonts w:ascii="Times New Roman" w:eastAsia="Times New Roman" w:hAnsi="Times New Roman"/>
          <w:bCs/>
          <w:szCs w:val="12"/>
          <w:lang w:eastAsia="ru-RU"/>
        </w:rPr>
      </w:pPr>
      <w:r w:rsidRPr="00C80BB0">
        <w:rPr>
          <w:rFonts w:ascii="Times New Roman" w:hAnsi="Times New Roman"/>
          <w:sz w:val="24"/>
          <w:szCs w:val="28"/>
        </w:rPr>
        <w:t xml:space="preserve">-средства местного бюджета –   </w:t>
      </w:r>
      <w:r w:rsidR="00831AAD" w:rsidRPr="00831AAD">
        <w:rPr>
          <w:rFonts w:ascii="Times New Roman" w:hAnsi="Times New Roman"/>
          <w:bCs/>
          <w:sz w:val="24"/>
          <w:szCs w:val="28"/>
        </w:rPr>
        <w:t>4502812,94</w:t>
      </w:r>
      <w:r w:rsidR="00831AAD">
        <w:rPr>
          <w:rFonts w:ascii="Times New Roman" w:hAnsi="Times New Roman"/>
          <w:bCs/>
          <w:sz w:val="24"/>
          <w:szCs w:val="28"/>
        </w:rPr>
        <w:t xml:space="preserve"> </w:t>
      </w:r>
      <w:r w:rsidR="00214059" w:rsidRPr="00C80BB0">
        <w:rPr>
          <w:rFonts w:ascii="Times New Roman" w:hAnsi="Times New Roman"/>
          <w:sz w:val="24"/>
          <w:szCs w:val="28"/>
        </w:rPr>
        <w:t>коп</w:t>
      </w:r>
      <w:r w:rsidRPr="00C80BB0">
        <w:rPr>
          <w:rFonts w:ascii="Times New Roman" w:hAnsi="Times New Roman"/>
          <w:sz w:val="24"/>
          <w:szCs w:val="28"/>
        </w:rPr>
        <w:t>.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Объемы и источники финансиров</w:t>
      </w:r>
      <w:r w:rsidR="001B7261">
        <w:rPr>
          <w:rFonts w:ascii="Times New Roman" w:eastAsia="Calibri" w:hAnsi="Times New Roman" w:cs="Times New Roman"/>
          <w:sz w:val="24"/>
          <w:szCs w:val="28"/>
          <w:lang w:eastAsia="en-US"/>
        </w:rPr>
        <w:t>ания приведены в приложении 1.</w:t>
      </w: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к программе.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Порядок финансирование мероприятий по переселению граждан из аварийного жилищного фонда, а также условия предоставления и расходование </w:t>
      </w:r>
      <w:r w:rsidR="005B09C0">
        <w:rPr>
          <w:rFonts w:ascii="Times New Roman" w:eastAsia="Calibri" w:hAnsi="Times New Roman" w:cs="Times New Roman"/>
          <w:sz w:val="24"/>
          <w:szCs w:val="28"/>
          <w:lang w:eastAsia="en-US"/>
        </w:rPr>
        <w:t>средств</w:t>
      </w: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</w:t>
      </w:r>
      <w:r w:rsidR="001129C2" w:rsidRPr="001129C2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предусмотрено </w:t>
      </w:r>
      <w:r w:rsidRPr="001129C2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</w:t>
      </w:r>
      <w:r w:rsidR="001129C2" w:rsidRPr="001129C2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21 июля 2007 года № 185-ФЗ «О Фонде содействия реформированию жилищно-коммунального хозяйства»</w:t>
      </w:r>
      <w:r w:rsidR="001129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2521" w:rsidRPr="00C80BB0" w:rsidRDefault="008C2521" w:rsidP="008C2521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Объемы и направления расходования средств местного бюджета на финансирование мероприятий программы определяются нормативными правовыми актами представительных органов муниципального образования.</w:t>
      </w:r>
    </w:p>
    <w:p w:rsidR="008C2521" w:rsidRPr="00C80BB0" w:rsidRDefault="008C2521" w:rsidP="008C2521">
      <w:pPr>
        <w:numPr>
          <w:ilvl w:val="0"/>
          <w:numId w:val="2"/>
        </w:numPr>
        <w:ind w:hanging="5039"/>
        <w:rPr>
          <w:rFonts w:ascii="Times New Roman" w:hAnsi="Times New Roman"/>
          <w:sz w:val="24"/>
          <w:szCs w:val="28"/>
        </w:rPr>
      </w:pPr>
    </w:p>
    <w:p w:rsidR="008C2521" w:rsidRPr="00C80BB0" w:rsidRDefault="008C2521" w:rsidP="008C2521">
      <w:pPr>
        <w:numPr>
          <w:ilvl w:val="0"/>
          <w:numId w:val="2"/>
        </w:numPr>
        <w:ind w:hanging="5039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7.Планируемые показатели выполнения программы</w:t>
      </w:r>
    </w:p>
    <w:p w:rsidR="008C2521" w:rsidRPr="00C80BB0" w:rsidRDefault="008C2521" w:rsidP="008C2521">
      <w:pPr>
        <w:ind w:firstLine="0"/>
        <w:rPr>
          <w:rFonts w:ascii="Times New Roman" w:hAnsi="Times New Roman"/>
          <w:sz w:val="24"/>
          <w:szCs w:val="28"/>
        </w:rPr>
      </w:pPr>
    </w:p>
    <w:p w:rsidR="008C2521" w:rsidRPr="00C80BB0" w:rsidRDefault="008C2521" w:rsidP="008C2521">
      <w:pPr>
        <w:spacing w:before="75" w:after="7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Программа носит социальный характер, основным критерием эффективности которой является количество семей, переселенных из аварийного жилищного фонда. </w:t>
      </w:r>
    </w:p>
    <w:p w:rsidR="008C2521" w:rsidRPr="00C80BB0" w:rsidRDefault="008C2521" w:rsidP="008C2521">
      <w:pPr>
        <w:spacing w:before="75" w:after="7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Реализация Программы обеспечит: </w:t>
      </w:r>
    </w:p>
    <w:p w:rsidR="008C2521" w:rsidRPr="00C80BB0" w:rsidRDefault="008C2521" w:rsidP="008C2521">
      <w:pPr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- реализацию гражданами права на безопасные и благоприятные условия проживания; </w:t>
      </w:r>
    </w:p>
    <w:p w:rsidR="008C2521" w:rsidRPr="00C80BB0" w:rsidRDefault="008C2521" w:rsidP="008C2521">
      <w:pPr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- снижение доли населения, проживающего в многоквартирных домах на территории муниципального образования, признанных в установленном порядке аварийными. </w:t>
      </w:r>
    </w:p>
    <w:p w:rsidR="008C2521" w:rsidRPr="00C80BB0" w:rsidRDefault="008C2521" w:rsidP="008C2521">
      <w:pPr>
        <w:spacing w:before="75" w:after="7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Конечными результатами реализации программы будут являться: </w:t>
      </w:r>
    </w:p>
    <w:p w:rsidR="008C2521" w:rsidRPr="00C80BB0" w:rsidRDefault="008C2521" w:rsidP="008C2521">
      <w:pPr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- выполнение государственных обязательств по переселению граждан из аварийного жилищного фонда; </w:t>
      </w:r>
    </w:p>
    <w:p w:rsidR="008C2521" w:rsidRPr="00C80BB0" w:rsidRDefault="008C2521" w:rsidP="008C2521">
      <w:pPr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 xml:space="preserve">- обеспечение органами государственной власти и органами местного самоуправления безопасных и благоприятных условий проживания граждан; </w:t>
      </w:r>
    </w:p>
    <w:p w:rsidR="008C2521" w:rsidRPr="005B09C0" w:rsidRDefault="008C2521" w:rsidP="005B09C0">
      <w:pPr>
        <w:pStyle w:val="ConsPlusNormal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hAnsi="Times New Roman"/>
          <w:sz w:val="24"/>
          <w:szCs w:val="28"/>
        </w:rPr>
        <w:t xml:space="preserve">- ликвидация  при финансовой поддержке за счет средств </w:t>
      </w:r>
      <w:r w:rsidR="005B09C0" w:rsidRPr="007C1803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государственной корпорации – Фонда содействия реформированию жилищно-коммунального хозяйства </w:t>
      </w:r>
      <w:r w:rsidR="00170388" w:rsidRPr="00170388">
        <w:rPr>
          <w:rFonts w:ascii="Times New Roman" w:hAnsi="Times New Roman"/>
          <w:sz w:val="24"/>
          <w:szCs w:val="28"/>
        </w:rPr>
        <w:t>2 457,76</w:t>
      </w:r>
      <w:r w:rsidR="00170388">
        <w:rPr>
          <w:rFonts w:ascii="Times New Roman" w:hAnsi="Times New Roman"/>
          <w:sz w:val="24"/>
          <w:szCs w:val="28"/>
        </w:rPr>
        <w:t xml:space="preserve"> </w:t>
      </w:r>
      <w:r w:rsidRPr="00C80BB0">
        <w:rPr>
          <w:rFonts w:ascii="Times New Roman" w:hAnsi="Times New Roman"/>
          <w:sz w:val="24"/>
          <w:szCs w:val="28"/>
        </w:rPr>
        <w:t xml:space="preserve"> кв.м. аварийного жилищного фонда с отселением </w:t>
      </w:r>
      <w:r w:rsidR="00170388">
        <w:rPr>
          <w:rFonts w:ascii="Times New Roman" w:hAnsi="Times New Roman"/>
          <w:sz w:val="24"/>
          <w:szCs w:val="28"/>
        </w:rPr>
        <w:t>149</w:t>
      </w:r>
      <w:r w:rsidRPr="00C80BB0">
        <w:rPr>
          <w:rFonts w:ascii="Times New Roman" w:hAnsi="Times New Roman"/>
          <w:sz w:val="24"/>
          <w:szCs w:val="28"/>
        </w:rPr>
        <w:t xml:space="preserve"> человек из многоквартирн</w:t>
      </w:r>
      <w:r w:rsidR="00170388">
        <w:rPr>
          <w:rFonts w:ascii="Times New Roman" w:hAnsi="Times New Roman"/>
          <w:sz w:val="24"/>
          <w:szCs w:val="28"/>
        </w:rPr>
        <w:t>ых</w:t>
      </w:r>
      <w:r w:rsidRPr="00C80BB0">
        <w:rPr>
          <w:rFonts w:ascii="Times New Roman" w:hAnsi="Times New Roman"/>
          <w:sz w:val="24"/>
          <w:szCs w:val="28"/>
        </w:rPr>
        <w:t xml:space="preserve"> дом</w:t>
      </w:r>
      <w:r w:rsidR="00170388">
        <w:rPr>
          <w:rFonts w:ascii="Times New Roman" w:hAnsi="Times New Roman"/>
          <w:sz w:val="24"/>
          <w:szCs w:val="28"/>
        </w:rPr>
        <w:t>ов</w:t>
      </w:r>
      <w:r w:rsidRPr="00C80BB0">
        <w:rPr>
          <w:rFonts w:ascii="Times New Roman" w:hAnsi="Times New Roman"/>
          <w:sz w:val="24"/>
          <w:szCs w:val="28"/>
        </w:rPr>
        <w:t>,   признанны</w:t>
      </w:r>
      <w:r w:rsidR="00170388">
        <w:rPr>
          <w:rFonts w:ascii="Times New Roman" w:hAnsi="Times New Roman"/>
          <w:sz w:val="24"/>
          <w:szCs w:val="28"/>
        </w:rPr>
        <w:t>х</w:t>
      </w:r>
      <w:r w:rsidRPr="00C80BB0">
        <w:rPr>
          <w:rFonts w:ascii="Times New Roman" w:hAnsi="Times New Roman"/>
          <w:sz w:val="24"/>
          <w:szCs w:val="28"/>
        </w:rPr>
        <w:t xml:space="preserve"> </w:t>
      </w:r>
      <w:r w:rsidR="005B09C0">
        <w:rPr>
          <w:rFonts w:ascii="Times New Roman" w:hAnsi="Times New Roman"/>
          <w:sz w:val="24"/>
          <w:szCs w:val="28"/>
        </w:rPr>
        <w:t>до</w:t>
      </w:r>
      <w:r w:rsidRPr="00C80BB0">
        <w:rPr>
          <w:rFonts w:ascii="Times New Roman" w:hAnsi="Times New Roman"/>
          <w:sz w:val="24"/>
          <w:szCs w:val="28"/>
        </w:rPr>
        <w:t xml:space="preserve"> 1 января 201</w:t>
      </w:r>
      <w:r w:rsidR="005B09C0">
        <w:rPr>
          <w:rFonts w:ascii="Times New Roman" w:hAnsi="Times New Roman"/>
          <w:sz w:val="24"/>
          <w:szCs w:val="28"/>
        </w:rPr>
        <w:t>7</w:t>
      </w:r>
      <w:r w:rsidRPr="00C80BB0">
        <w:rPr>
          <w:rFonts w:ascii="Times New Roman" w:hAnsi="Times New Roman"/>
          <w:sz w:val="24"/>
          <w:szCs w:val="28"/>
        </w:rPr>
        <w:t xml:space="preserve"> года аварийным и подлежащего сносу в связи с физическим износом в процессе его эксплуатации. </w:t>
      </w:r>
    </w:p>
    <w:p w:rsidR="008C2521" w:rsidRPr="00C80BB0" w:rsidRDefault="008C2521" w:rsidP="008C2521">
      <w:pPr>
        <w:spacing w:before="75" w:after="75"/>
        <w:rPr>
          <w:rFonts w:ascii="Times New Roman" w:hAnsi="Times New Roman"/>
          <w:sz w:val="24"/>
          <w:szCs w:val="28"/>
        </w:rPr>
      </w:pPr>
      <w:r w:rsidRPr="00C80BB0">
        <w:rPr>
          <w:rFonts w:ascii="Times New Roman" w:hAnsi="Times New Roman"/>
          <w:sz w:val="24"/>
          <w:szCs w:val="28"/>
        </w:rPr>
        <w:t>Планируемые показатели выполнения програ</w:t>
      </w:r>
      <w:r w:rsidR="001B7261">
        <w:rPr>
          <w:rFonts w:ascii="Times New Roman" w:hAnsi="Times New Roman"/>
          <w:sz w:val="24"/>
          <w:szCs w:val="28"/>
        </w:rPr>
        <w:t>ммы приведены в приложении  № 1</w:t>
      </w:r>
      <w:r w:rsidRPr="00C80BB0">
        <w:rPr>
          <w:rFonts w:ascii="Times New Roman" w:hAnsi="Times New Roman"/>
          <w:sz w:val="24"/>
          <w:szCs w:val="28"/>
        </w:rPr>
        <w:t xml:space="preserve"> к программе. </w:t>
      </w:r>
    </w:p>
    <w:p w:rsidR="008C2521" w:rsidRPr="00C80BB0" w:rsidRDefault="008C2521" w:rsidP="008C2521">
      <w:pPr>
        <w:pStyle w:val="ConsPlusNormal"/>
        <w:widowControl/>
        <w:ind w:firstLine="709"/>
        <w:jc w:val="right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8C2521" w:rsidRPr="00C80BB0" w:rsidRDefault="008C2521" w:rsidP="008C2521">
      <w:pPr>
        <w:pStyle w:val="ConsPlusNormal"/>
        <w:widowControl/>
        <w:ind w:firstLine="709"/>
        <w:jc w:val="right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8C2521" w:rsidRPr="00C80BB0" w:rsidRDefault="008C2521" w:rsidP="008C2521">
      <w:pPr>
        <w:pStyle w:val="ConsPlusNormal"/>
        <w:widowControl/>
        <w:ind w:firstLine="709"/>
        <w:jc w:val="right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8C2521" w:rsidRPr="00C80BB0" w:rsidRDefault="008C2521" w:rsidP="008C2521">
      <w:pPr>
        <w:pStyle w:val="ConsPlusNormal"/>
        <w:widowControl/>
        <w:ind w:firstLine="709"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80BB0">
        <w:rPr>
          <w:rFonts w:ascii="Times New Roman" w:eastAsia="Calibri" w:hAnsi="Times New Roman" w:cs="Times New Roman"/>
          <w:sz w:val="24"/>
          <w:szCs w:val="28"/>
          <w:lang w:eastAsia="en-US"/>
        </w:rPr>
        <w:t>_______________________________________________________</w:t>
      </w:r>
    </w:p>
    <w:p w:rsidR="008C2521" w:rsidRDefault="008C2521" w:rsidP="008C2521">
      <w:pPr>
        <w:pStyle w:val="ConsPlusNormal"/>
        <w:widowControl/>
        <w:ind w:firstLine="709"/>
        <w:jc w:val="right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1B7261" w:rsidRDefault="001B7261" w:rsidP="008C2521">
      <w:pPr>
        <w:pStyle w:val="ConsPlusNormal"/>
        <w:widowControl/>
        <w:ind w:firstLine="709"/>
        <w:jc w:val="right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1B7261" w:rsidRDefault="001B7261" w:rsidP="008C2521">
      <w:pPr>
        <w:pStyle w:val="ConsPlusNormal"/>
        <w:widowControl/>
        <w:ind w:firstLine="709"/>
        <w:jc w:val="right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1B7261" w:rsidRDefault="001B7261" w:rsidP="008C2521">
      <w:pPr>
        <w:pStyle w:val="ConsPlusNormal"/>
        <w:widowControl/>
        <w:ind w:firstLine="709"/>
        <w:jc w:val="right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p w:rsidR="00D22FC0" w:rsidRDefault="00D22FC0" w:rsidP="004B1C48">
      <w:pPr>
        <w:ind w:firstLine="0"/>
        <w:jc w:val="right"/>
        <w:rPr>
          <w:rFonts w:ascii="Times New Roman" w:eastAsia="Times New Roman" w:hAnsi="Times New Roman"/>
          <w:sz w:val="12"/>
          <w:szCs w:val="16"/>
          <w:lang w:eastAsia="ru-RU"/>
        </w:rPr>
        <w:sectPr w:rsidR="00D22FC0" w:rsidSect="00D22FC0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876"/>
        <w:gridCol w:w="2894"/>
        <w:gridCol w:w="395"/>
        <w:gridCol w:w="821"/>
        <w:gridCol w:w="1037"/>
        <w:gridCol w:w="1037"/>
        <w:gridCol w:w="420"/>
        <w:gridCol w:w="460"/>
        <w:gridCol w:w="611"/>
        <w:gridCol w:w="509"/>
        <w:gridCol w:w="408"/>
        <w:gridCol w:w="436"/>
        <w:gridCol w:w="620"/>
        <w:gridCol w:w="504"/>
        <w:gridCol w:w="620"/>
        <w:gridCol w:w="915"/>
        <w:gridCol w:w="970"/>
        <w:gridCol w:w="429"/>
        <w:gridCol w:w="794"/>
        <w:gridCol w:w="429"/>
        <w:gridCol w:w="429"/>
      </w:tblGrid>
      <w:tr w:rsidR="004B1C48" w:rsidRPr="004B1C48" w:rsidTr="00C25C93">
        <w:trPr>
          <w:trHeight w:val="225"/>
        </w:trPr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righ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lastRenderedPageBreak/>
              <w:t>Приложение 1</w:t>
            </w:r>
          </w:p>
        </w:tc>
      </w:tr>
      <w:tr w:rsidR="000E4E53" w:rsidRPr="004B1C48" w:rsidTr="00C25C93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</w:tr>
      <w:tr w:rsidR="004B1C48" w:rsidRPr="004B1C48" w:rsidTr="00C25C93">
        <w:trPr>
          <w:trHeight w:val="225"/>
        </w:trPr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6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6"/>
                <w:lang w:eastAsia="ru-RU"/>
              </w:rPr>
              <w:t>Перечень аварийных многоквартирных домов, признанных аварийными в связи с физическим износом до 01.01.2017 года</w:t>
            </w:r>
          </w:p>
        </w:tc>
      </w:tr>
      <w:tr w:rsidR="004B1C48" w:rsidRPr="004B1C48" w:rsidTr="00C25C93">
        <w:trPr>
          <w:trHeight w:val="225"/>
        </w:trPr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6"/>
                <w:lang w:eastAsia="ru-RU"/>
              </w:rPr>
            </w:pPr>
          </w:p>
        </w:tc>
      </w:tr>
      <w:tr w:rsidR="00C25C93" w:rsidRPr="004B1C48" w:rsidTr="00C25C93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</w:p>
        </w:tc>
      </w:tr>
      <w:tr w:rsidR="000E4E53" w:rsidRPr="004B1C48" w:rsidTr="00C25C93">
        <w:trPr>
          <w:trHeight w:val="104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№ </w:t>
            </w:r>
            <w:proofErr w:type="spellStart"/>
            <w:proofErr w:type="gramStart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</w:t>
            </w:r>
            <w:proofErr w:type="spellEnd"/>
            <w:proofErr w:type="gramEnd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Адрес МКД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Документ, подтверждающий признание МКД </w:t>
            </w:r>
            <w:proofErr w:type="gramStart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аварийным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Планируемая дата окончания переселения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Планируемая дата сноса / реконструкции МКД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Число жителей всего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Число жителей, планируемых к переселению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Общая площадь жилых помещений МКД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Количество расселяемых жилых помещений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Расселяемая площадь жилых помещений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Стоимость переселения граждан</w:t>
            </w:r>
          </w:p>
        </w:tc>
      </w:tr>
      <w:tr w:rsidR="00C25C93" w:rsidRPr="004B1C48" w:rsidTr="00C25C93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Номер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</w:tr>
      <w:tr w:rsidR="00C25C93" w:rsidRPr="004B1C48" w:rsidTr="00C25C93">
        <w:trPr>
          <w:trHeight w:val="1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частная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частная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за счет средств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за счет средств бюджета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дополнительные источники 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 финансирования</w:t>
            </w:r>
          </w:p>
        </w:tc>
      </w:tr>
      <w:tr w:rsidR="00C25C93" w:rsidRPr="004B1C48" w:rsidTr="00C25C93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</w:tr>
      <w:tr w:rsidR="00C25C93" w:rsidRPr="004B1C48" w:rsidTr="00C25C93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</w:t>
            </w:r>
          </w:p>
        </w:tc>
      </w:tr>
      <w:tr w:rsidR="00C25C93" w:rsidRPr="000E4E53" w:rsidTr="00C25C93">
        <w:trPr>
          <w:trHeight w:val="21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B30600" w:rsidRPr="004B1C48" w:rsidRDefault="00B30600" w:rsidP="004B1C48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 xml:space="preserve">Всего по </w:t>
            </w: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Бажинскому</w:t>
            </w:r>
            <w:proofErr w:type="spellEnd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 xml:space="preserve"> сельсовету 2019-2025 годы,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B30600" w:rsidRPr="004B1C48" w:rsidRDefault="00B30600" w:rsidP="004B1C48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5</w:t>
            </w:r>
            <w:r>
              <w:rPr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9</w:t>
            </w:r>
            <w:r w:rsidRPr="000E4E53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4</w:t>
            </w:r>
            <w:r w:rsidR="00C25C93">
              <w:rPr>
                <w:sz w:val="12"/>
                <w:szCs w:val="12"/>
                <w:lang w:eastAsia="ru-RU"/>
              </w:rPr>
              <w:t>4</w:t>
            </w:r>
            <w:r w:rsidRPr="000E4E53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395,2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2062,56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color w:val="000000"/>
                <w:sz w:val="12"/>
                <w:szCs w:val="12"/>
              </w:rPr>
              <w:t>112570323,52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101 174 601,78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B30600" w:rsidRPr="00DC50B3" w:rsidRDefault="00B30600" w:rsidP="00693F70">
            <w:pPr>
              <w:ind w:firstLine="0"/>
              <w:rPr>
                <w:color w:val="000000"/>
                <w:sz w:val="12"/>
                <w:szCs w:val="12"/>
              </w:rPr>
            </w:pPr>
            <w:r w:rsidRPr="00DC50B3">
              <w:rPr>
                <w:color w:val="000000"/>
                <w:sz w:val="12"/>
                <w:szCs w:val="12"/>
              </w:rPr>
              <w:t>4502812,94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</w:tr>
      <w:tr w:rsidR="00C25C93" w:rsidRPr="000E4E53" w:rsidTr="00C25C93">
        <w:trPr>
          <w:trHeight w:val="3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B30600" w:rsidRPr="004B1C48" w:rsidRDefault="00B30600" w:rsidP="004B1C48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 xml:space="preserve">Всего по </w:t>
            </w: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Бажинскому</w:t>
            </w:r>
            <w:proofErr w:type="spellEnd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 xml:space="preserve"> сельсовету 2019-2025 годы, с финансовой поддержкой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B30600" w:rsidRPr="004B1C48" w:rsidRDefault="00B30600" w:rsidP="004B1C48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5</w:t>
            </w:r>
            <w:r>
              <w:rPr>
                <w:sz w:val="12"/>
                <w:szCs w:val="12"/>
                <w:lang w:eastAsia="ru-RU"/>
              </w:rPr>
              <w:t>5</w:t>
            </w:r>
            <w:r w:rsidRPr="000E4E53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9</w:t>
            </w:r>
            <w:r w:rsidRPr="000E4E53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4</w:t>
            </w:r>
            <w:r w:rsidR="00C25C93">
              <w:rPr>
                <w:sz w:val="12"/>
                <w:szCs w:val="12"/>
                <w:lang w:eastAsia="ru-RU"/>
              </w:rPr>
              <w:t>4</w:t>
            </w:r>
            <w:r w:rsidRPr="000E4E53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395,2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2062,56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101 174 601,78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B30600" w:rsidRPr="00DC50B3" w:rsidRDefault="00B30600" w:rsidP="00693F70">
            <w:pPr>
              <w:ind w:firstLine="0"/>
              <w:rPr>
                <w:color w:val="000000"/>
                <w:sz w:val="12"/>
                <w:szCs w:val="12"/>
              </w:rPr>
            </w:pPr>
            <w:r w:rsidRPr="00DC50B3">
              <w:rPr>
                <w:color w:val="000000"/>
                <w:sz w:val="12"/>
                <w:szCs w:val="12"/>
              </w:rPr>
              <w:t>4502812,94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</w:tr>
      <w:tr w:rsidR="00C25C93" w:rsidRPr="000E4E53" w:rsidTr="00C25C93">
        <w:trPr>
          <w:trHeight w:val="43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4B1C48" w:rsidRPr="004B1C48" w:rsidRDefault="004B1C48" w:rsidP="004B1C48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 xml:space="preserve">Всего по </w:t>
            </w: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Бажинскому</w:t>
            </w:r>
            <w:proofErr w:type="spellEnd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 xml:space="preserve"> сельсовету 2019-2025 годы, без финансовой поддержки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4B1C48" w:rsidRPr="004B1C48" w:rsidRDefault="004B1C48" w:rsidP="004B1C48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4B1C48" w:rsidRDefault="004B1C48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4B1C48" w:rsidRDefault="004B1C48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4B1C48" w:rsidRDefault="004B1C48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4B1C48" w:rsidRPr="000E4E53" w:rsidRDefault="004B1C48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</w:tr>
      <w:tr w:rsidR="00C25C93" w:rsidRPr="000E4E53" w:rsidTr="00C25C93">
        <w:trPr>
          <w:trHeight w:val="21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30600" w:rsidRPr="004B1C48" w:rsidRDefault="00B30600" w:rsidP="004B1C48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 по этапу 2019-2020 годов,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30600" w:rsidRPr="004B1C48" w:rsidRDefault="00B30600" w:rsidP="004B1C48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Default="00B30600" w:rsidP="00C25C93">
            <w:pPr>
              <w:jc w:val="left"/>
            </w:pPr>
            <w:r w:rsidRPr="00844FBC">
              <w:rPr>
                <w:sz w:val="12"/>
                <w:szCs w:val="12"/>
                <w:lang w:eastAsia="ru-RU"/>
              </w:rPr>
              <w:t>1</w:t>
            </w:r>
            <w:r>
              <w:rPr>
                <w:sz w:val="12"/>
                <w:szCs w:val="12"/>
                <w:lang w:eastAsia="ru-RU"/>
              </w:rPr>
              <w:t>1</w:t>
            </w:r>
            <w:r w:rsidRPr="00844FBC">
              <w:rPr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5</w:t>
            </w:r>
            <w:r>
              <w:rPr>
                <w:sz w:val="12"/>
                <w:szCs w:val="12"/>
                <w:lang w:eastAsia="ru-RU"/>
              </w:rPr>
              <w:t>5</w:t>
            </w:r>
            <w:r w:rsidRPr="000E4E53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9</w:t>
            </w:r>
            <w:r w:rsidRPr="000E4E53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4</w:t>
            </w:r>
            <w:r w:rsidR="00C25C93">
              <w:rPr>
                <w:sz w:val="12"/>
                <w:szCs w:val="12"/>
                <w:lang w:eastAsia="ru-RU"/>
              </w:rPr>
              <w:t>4</w:t>
            </w:r>
            <w:r w:rsidRPr="000E4E53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395,2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2062,56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color w:val="000000"/>
                <w:sz w:val="12"/>
                <w:szCs w:val="12"/>
              </w:rPr>
              <w:t>112570323,52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101 174 601,78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B30600" w:rsidRPr="00DC50B3" w:rsidRDefault="00B30600" w:rsidP="00693F70">
            <w:pPr>
              <w:ind w:firstLine="0"/>
              <w:rPr>
                <w:color w:val="000000"/>
                <w:sz w:val="12"/>
                <w:szCs w:val="12"/>
              </w:rPr>
            </w:pPr>
            <w:r w:rsidRPr="00DC50B3">
              <w:rPr>
                <w:color w:val="000000"/>
                <w:sz w:val="12"/>
                <w:szCs w:val="12"/>
              </w:rPr>
              <w:t>4502812,94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</w:tr>
      <w:tr w:rsidR="00C25C93" w:rsidRPr="000E4E53" w:rsidTr="00C25C93">
        <w:trPr>
          <w:trHeight w:val="40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0600" w:rsidRPr="004B1C48" w:rsidRDefault="00B30600" w:rsidP="004B1C48">
            <w:pPr>
              <w:ind w:firstLine="0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 по этапу 2019-2020 годов с финансовой поддержкой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00" w:rsidRPr="004B1C48" w:rsidRDefault="00B30600" w:rsidP="004B1C48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4B1C48" w:rsidRDefault="00B30600" w:rsidP="000E4E53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4B1C48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5</w:t>
            </w:r>
            <w:r>
              <w:rPr>
                <w:sz w:val="12"/>
                <w:szCs w:val="12"/>
                <w:lang w:eastAsia="ru-RU"/>
              </w:rPr>
              <w:t>5</w:t>
            </w:r>
            <w:r w:rsidRPr="000E4E53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9</w:t>
            </w:r>
            <w:r w:rsidRPr="000E4E53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4</w:t>
            </w:r>
            <w:r w:rsidR="00C25C93">
              <w:rPr>
                <w:sz w:val="12"/>
                <w:szCs w:val="12"/>
                <w:lang w:eastAsia="ru-RU"/>
              </w:rPr>
              <w:t>4</w:t>
            </w:r>
            <w:r w:rsidRPr="000E4E53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395,2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2062,56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0E4E53">
              <w:rPr>
                <w:color w:val="000000"/>
                <w:sz w:val="12"/>
                <w:szCs w:val="12"/>
              </w:rPr>
              <w:t>112570323,52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101 174 601,78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600" w:rsidRPr="00DC50B3" w:rsidRDefault="00B30600" w:rsidP="00DC50B3">
            <w:pPr>
              <w:ind w:firstLine="0"/>
              <w:rPr>
                <w:color w:val="000000"/>
                <w:sz w:val="12"/>
                <w:szCs w:val="12"/>
              </w:rPr>
            </w:pPr>
            <w:r w:rsidRPr="00DC50B3">
              <w:rPr>
                <w:color w:val="000000"/>
                <w:sz w:val="12"/>
                <w:szCs w:val="12"/>
              </w:rPr>
              <w:t>4502812,94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600" w:rsidRPr="000E4E53" w:rsidRDefault="00B30600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</w:tr>
      <w:tr w:rsidR="00C25C93" w:rsidRPr="000E4E53" w:rsidTr="00C25C93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с. </w:t>
            </w:r>
            <w:proofErr w:type="spellStart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Бажинск</w:t>
            </w:r>
            <w:proofErr w:type="spellEnd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ул. Советская д.4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20.02.2015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IV квартал 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IV квартал 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color w:val="000000"/>
                <w:sz w:val="12"/>
                <w:szCs w:val="12"/>
                <w:lang w:eastAsia="ru-RU"/>
              </w:rPr>
            </w:pPr>
            <w:r w:rsidRPr="000E4E53">
              <w:rPr>
                <w:color w:val="000000"/>
                <w:sz w:val="12"/>
                <w:szCs w:val="12"/>
                <w:lang w:eastAsia="ru-RU"/>
              </w:rPr>
              <w:t>5</w:t>
            </w:r>
            <w:r>
              <w:rPr>
                <w:color w:val="000000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color w:val="000000"/>
                <w:sz w:val="12"/>
                <w:szCs w:val="12"/>
                <w:lang w:eastAsia="ru-RU"/>
              </w:rPr>
            </w:pPr>
            <w:r w:rsidRPr="000E4E53">
              <w:rPr>
                <w:color w:val="000000"/>
                <w:sz w:val="12"/>
                <w:szCs w:val="12"/>
                <w:lang w:eastAsia="ru-RU"/>
              </w:rPr>
              <w:t>5</w:t>
            </w:r>
            <w:r>
              <w:rPr>
                <w:color w:val="000000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867,06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</w:t>
            </w: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2</w:t>
            </w:r>
            <w:r w:rsidRPr="000E4E53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</w:t>
            </w: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867,06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772,76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0E4E53" w:rsidRDefault="00C25C93" w:rsidP="00C25C93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0E4E53">
              <w:rPr>
                <w:color w:val="000000"/>
                <w:sz w:val="12"/>
                <w:szCs w:val="12"/>
              </w:rPr>
              <w:t>39713082,12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35 692 800,00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DC50B3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0E4E53">
              <w:rPr>
                <w:color w:val="000000"/>
                <w:sz w:val="12"/>
                <w:szCs w:val="12"/>
              </w:rPr>
              <w:t>1588523,28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</w:tr>
      <w:tr w:rsidR="00C25C93" w:rsidRPr="000E4E53" w:rsidTr="00C25C93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д. </w:t>
            </w:r>
            <w:proofErr w:type="spellStart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Чупино</w:t>
            </w:r>
            <w:proofErr w:type="spellEnd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ул. Центральная д.10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20.02.2015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IV квартал 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IV квартал 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color w:val="000000"/>
                <w:sz w:val="12"/>
                <w:szCs w:val="12"/>
                <w:lang w:eastAsia="ru-RU"/>
              </w:rPr>
            </w:pPr>
            <w:r w:rsidRPr="000E4E53">
              <w:rPr>
                <w:color w:val="000000"/>
                <w:sz w:val="12"/>
                <w:szCs w:val="12"/>
                <w:lang w:eastAsia="ru-RU"/>
              </w:rPr>
              <w:t>3</w:t>
            </w:r>
            <w:r>
              <w:rPr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color w:val="000000"/>
                <w:sz w:val="12"/>
                <w:szCs w:val="12"/>
                <w:lang w:eastAsia="ru-RU"/>
              </w:rPr>
            </w:pPr>
            <w:r w:rsidRPr="000E4E53">
              <w:rPr>
                <w:color w:val="000000"/>
                <w:sz w:val="12"/>
                <w:szCs w:val="12"/>
                <w:lang w:eastAsia="ru-RU"/>
              </w:rPr>
              <w:t>3</w:t>
            </w:r>
            <w:r>
              <w:rPr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492,4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11</w:t>
            </w:r>
            <w:r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</w:t>
            </w: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492,4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44,7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447,7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0E4E53" w:rsidRDefault="00C25C93" w:rsidP="00C25C93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0E4E53">
              <w:rPr>
                <w:color w:val="000000"/>
                <w:sz w:val="12"/>
                <w:szCs w:val="12"/>
              </w:rPr>
              <w:t>22552904,80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20 269 842,96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DC50B3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0E4E53">
              <w:rPr>
                <w:color w:val="000000"/>
                <w:sz w:val="12"/>
                <w:szCs w:val="12"/>
              </w:rPr>
              <w:t>902116,19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</w:tr>
      <w:tr w:rsidR="00C25C93" w:rsidRPr="000E4E53" w:rsidTr="00C25C93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д. </w:t>
            </w:r>
            <w:proofErr w:type="spellStart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Чупино</w:t>
            </w:r>
            <w:proofErr w:type="spellEnd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ул. Центральная д.16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20.02.2015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IV квартал 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IV квартал 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color w:val="000000"/>
                <w:sz w:val="12"/>
                <w:szCs w:val="12"/>
                <w:lang w:eastAsia="ru-RU"/>
              </w:rPr>
            </w:pPr>
            <w:r w:rsidRPr="000E4E53">
              <w:rPr>
                <w:color w:val="000000"/>
                <w:sz w:val="12"/>
                <w:szCs w:val="12"/>
                <w:lang w:eastAsia="ru-RU"/>
              </w:rPr>
              <w:t>3</w:t>
            </w:r>
            <w:r>
              <w:rPr>
                <w:color w:val="000000"/>
                <w:sz w:val="12"/>
                <w:szCs w:val="12"/>
                <w:lang w:eastAsia="ru-RU"/>
              </w:rPr>
              <w:t>3</w:t>
            </w:r>
            <w:r w:rsidRPr="000E4E53">
              <w:rPr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color w:val="000000"/>
                <w:sz w:val="12"/>
                <w:szCs w:val="12"/>
                <w:lang w:eastAsia="ru-RU"/>
              </w:rPr>
            </w:pPr>
            <w:r w:rsidRPr="000E4E53">
              <w:rPr>
                <w:color w:val="000000"/>
                <w:sz w:val="12"/>
                <w:szCs w:val="12"/>
                <w:lang w:eastAsia="ru-RU"/>
              </w:rPr>
              <w:t>3</w:t>
            </w:r>
            <w:r>
              <w:rPr>
                <w:color w:val="000000"/>
                <w:sz w:val="12"/>
                <w:szCs w:val="12"/>
                <w:lang w:eastAsia="ru-RU"/>
              </w:rPr>
              <w:t>3</w:t>
            </w:r>
            <w:r w:rsidRPr="000E4E53">
              <w:rPr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550,2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</w:t>
            </w: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C25C9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Default="00C25C93" w:rsidP="00C25C93">
            <w:pPr>
              <w:ind w:firstLine="0"/>
              <w:jc w:val="left"/>
            </w:pPr>
            <w:r w:rsidRPr="003B03A9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550,2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137,6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412,6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0E4E53" w:rsidRDefault="00C25C93" w:rsidP="00C25C93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0E4E53">
              <w:rPr>
                <w:color w:val="000000"/>
                <w:sz w:val="12"/>
                <w:szCs w:val="12"/>
              </w:rPr>
              <w:t>25200260,40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22 649 203,08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DC50B3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0E4E53">
              <w:rPr>
                <w:color w:val="000000"/>
                <w:sz w:val="12"/>
                <w:szCs w:val="12"/>
              </w:rPr>
              <w:t>1008010,42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</w:tr>
      <w:tr w:rsidR="00C25C93" w:rsidRPr="000E4E53" w:rsidTr="00C25C93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д. </w:t>
            </w:r>
            <w:proofErr w:type="spellStart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Чупино</w:t>
            </w:r>
            <w:proofErr w:type="spellEnd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ул. Центральная д.20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20.02.2015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IV квартал 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4B1C48" w:rsidRDefault="00C25C93" w:rsidP="000E4E5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IV квартал 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color w:val="000000"/>
                <w:sz w:val="12"/>
                <w:szCs w:val="12"/>
                <w:lang w:eastAsia="ru-RU"/>
              </w:rPr>
            </w:pPr>
            <w:r w:rsidRPr="000E4E53">
              <w:rPr>
                <w:color w:val="000000"/>
                <w:sz w:val="12"/>
                <w:szCs w:val="12"/>
                <w:lang w:eastAsia="ru-RU"/>
              </w:rPr>
              <w:t>3</w:t>
            </w:r>
            <w:r>
              <w:rPr>
                <w:color w:val="000000"/>
                <w:sz w:val="12"/>
                <w:szCs w:val="12"/>
                <w:lang w:eastAsia="ru-RU"/>
              </w:rPr>
              <w:t>3</w:t>
            </w:r>
            <w:r w:rsidRPr="000E4E5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color w:val="000000"/>
                <w:sz w:val="12"/>
                <w:szCs w:val="12"/>
                <w:lang w:eastAsia="ru-RU"/>
              </w:rPr>
            </w:pPr>
            <w:r w:rsidRPr="000E4E53">
              <w:rPr>
                <w:color w:val="000000"/>
                <w:sz w:val="12"/>
                <w:szCs w:val="12"/>
                <w:lang w:eastAsia="ru-RU"/>
              </w:rPr>
              <w:t>3</w:t>
            </w:r>
            <w:r>
              <w:rPr>
                <w:color w:val="000000"/>
                <w:sz w:val="12"/>
                <w:szCs w:val="12"/>
                <w:lang w:eastAsia="ru-RU"/>
              </w:rPr>
              <w:t>3</w:t>
            </w:r>
            <w:r w:rsidRPr="000E4E53">
              <w:rPr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548,1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</w:t>
            </w:r>
            <w:r>
              <w:rPr>
                <w:sz w:val="12"/>
                <w:szCs w:val="12"/>
                <w:lang w:eastAsia="ru-RU"/>
              </w:rPr>
              <w:t>1</w:t>
            </w:r>
            <w:r w:rsidRPr="000E4E53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C25C93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Default="00C25C93" w:rsidP="00C25C93">
            <w:pPr>
              <w:ind w:firstLine="0"/>
              <w:jc w:val="left"/>
            </w:pPr>
            <w:r w:rsidRPr="003B03A9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548,1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118,6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429,5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0E4E53" w:rsidRDefault="00C25C93" w:rsidP="00C25C93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0E4E53">
              <w:rPr>
                <w:color w:val="000000"/>
                <w:sz w:val="12"/>
                <w:szCs w:val="12"/>
              </w:rPr>
              <w:t>25104076,20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C25C93">
            <w:pPr>
              <w:ind w:firstLine="0"/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22 562 755,74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DC50B3">
            <w:pPr>
              <w:ind w:firstLine="0"/>
              <w:jc w:val="left"/>
              <w:rPr>
                <w:color w:val="000000"/>
                <w:sz w:val="12"/>
                <w:szCs w:val="12"/>
              </w:rPr>
            </w:pPr>
            <w:r w:rsidRPr="000E4E53">
              <w:rPr>
                <w:color w:val="000000"/>
                <w:sz w:val="12"/>
                <w:szCs w:val="12"/>
              </w:rPr>
              <w:t>1004163,05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Pr="000E4E53" w:rsidRDefault="00C25C93" w:rsidP="000E4E53">
            <w:pPr>
              <w:jc w:val="left"/>
              <w:rPr>
                <w:sz w:val="12"/>
                <w:szCs w:val="12"/>
                <w:lang w:eastAsia="ru-RU"/>
              </w:rPr>
            </w:pPr>
            <w:r w:rsidRPr="000E4E53">
              <w:rPr>
                <w:sz w:val="12"/>
                <w:szCs w:val="12"/>
                <w:lang w:eastAsia="ru-RU"/>
              </w:rPr>
              <w:t>0,00</w:t>
            </w:r>
          </w:p>
        </w:tc>
      </w:tr>
      <w:tr w:rsidR="00C25C93" w:rsidRPr="004B1C48" w:rsidTr="00E12531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C93" w:rsidRPr="004B1C48" w:rsidRDefault="00C25C9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2019-2020 годов без финансовой поддержки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5C93" w:rsidRDefault="00C25C93">
            <w:r w:rsidRPr="003B03A9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93" w:rsidRPr="004B1C48" w:rsidRDefault="00C25C9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2020-2021 годов,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34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 по этапу 2020-2021 </w:t>
            </w:r>
            <w:proofErr w:type="gramStart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годе</w:t>
            </w:r>
            <w:proofErr w:type="gramEnd"/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» с финансовой поддержкой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2020-2021 годов без финансовой поддержки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2021 -2022 годов,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34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2021-2022 годов с финансовой поддержкой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2021 -2022 годов без финансовой поддержки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2022-2023 годов,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34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i/>
                <w:iCs/>
                <w:sz w:val="12"/>
                <w:szCs w:val="12"/>
                <w:lang w:eastAsia="ru-RU"/>
              </w:rPr>
              <w:t>Всего</w:t>
            </w: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по этапу 2022-2023 годов с финансовой поддержкой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2022-2023 годов без финансовой поддержки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lastRenderedPageBreak/>
              <w:t>Всего по этапу 2023-2024 годов,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34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2023-2024 годов с финансовой поддержкой Фонд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2023-2024 годов без финансовой поддержки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2024-2025 годов, в т.ч.: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34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2024-2025 годов с финансовой поддержкой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C50B3" w:rsidRPr="004B1C48" w:rsidTr="00C25C93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0B3" w:rsidRPr="004B1C48" w:rsidRDefault="00DC50B3" w:rsidP="004B1C48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2024-2025 годов без финансовой поддержки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0B3" w:rsidRPr="004B1C48" w:rsidRDefault="00DC50B3" w:rsidP="004B1C48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4B1C48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4B1C48" w:rsidRDefault="004B1C48">
      <w:pPr>
        <w:rPr>
          <w:sz w:val="20"/>
        </w:rPr>
      </w:pPr>
    </w:p>
    <w:p w:rsidR="004B1C48" w:rsidRDefault="004B1C48">
      <w:pPr>
        <w:rPr>
          <w:sz w:val="20"/>
        </w:rPr>
      </w:pPr>
    </w:p>
    <w:tbl>
      <w:tblPr>
        <w:tblW w:w="0" w:type="auto"/>
        <w:tblInd w:w="93" w:type="dxa"/>
        <w:tblLook w:val="04A0"/>
      </w:tblPr>
      <w:tblGrid>
        <w:gridCol w:w="805"/>
        <w:gridCol w:w="402"/>
        <w:gridCol w:w="402"/>
        <w:gridCol w:w="910"/>
        <w:gridCol w:w="861"/>
        <w:gridCol w:w="79"/>
        <w:gridCol w:w="394"/>
        <w:gridCol w:w="416"/>
        <w:gridCol w:w="79"/>
        <w:gridCol w:w="655"/>
        <w:gridCol w:w="79"/>
        <w:gridCol w:w="394"/>
        <w:gridCol w:w="282"/>
        <w:gridCol w:w="282"/>
        <w:gridCol w:w="282"/>
        <w:gridCol w:w="276"/>
        <w:gridCol w:w="415"/>
        <w:gridCol w:w="79"/>
        <w:gridCol w:w="770"/>
        <w:gridCol w:w="839"/>
        <w:gridCol w:w="236"/>
        <w:gridCol w:w="236"/>
        <w:gridCol w:w="940"/>
        <w:gridCol w:w="243"/>
        <w:gridCol w:w="243"/>
        <w:gridCol w:w="786"/>
        <w:gridCol w:w="236"/>
        <w:gridCol w:w="236"/>
        <w:gridCol w:w="727"/>
        <w:gridCol w:w="79"/>
        <w:gridCol w:w="394"/>
        <w:gridCol w:w="415"/>
        <w:gridCol w:w="79"/>
        <w:gridCol w:w="616"/>
        <w:gridCol w:w="79"/>
        <w:gridCol w:w="408"/>
        <w:gridCol w:w="121"/>
        <w:gridCol w:w="395"/>
        <w:gridCol w:w="351"/>
      </w:tblGrid>
      <w:tr w:rsidR="001B7261" w:rsidRPr="001B7261" w:rsidTr="001B7261">
        <w:trPr>
          <w:trHeight w:val="210"/>
        </w:trPr>
        <w:tc>
          <w:tcPr>
            <w:tcW w:w="0" w:type="auto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Реестр многоквартирных домов, признанных аварийными в связи </w:t>
            </w:r>
            <w:proofErr w:type="gramStart"/>
            <w:r w:rsidRPr="001B72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1B72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физическим</w:t>
            </w:r>
          </w:p>
        </w:tc>
      </w:tr>
      <w:tr w:rsidR="001B7261" w:rsidRPr="001B7261" w:rsidTr="001B7261">
        <w:trPr>
          <w:trHeight w:val="210"/>
        </w:trPr>
        <w:tc>
          <w:tcPr>
            <w:tcW w:w="0" w:type="auto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1B72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зносом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r w:rsidRPr="001B72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01.01.201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1B72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года, по способам переселения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649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№ </w:t>
            </w:r>
            <w:proofErr w:type="spellStart"/>
            <w:proofErr w:type="gramStart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</w:t>
            </w:r>
            <w:proofErr w:type="spellEnd"/>
            <w:proofErr w:type="gramEnd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Адрес МКД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Строительство МКД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Приобретение жилых помещений у застройщиков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Приобретение жилых помещений у лиц, не являющихся застройщиком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Выкуп жилых помещений у собственников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Договор о развитии застроенной территории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Другие</w:t>
            </w:r>
          </w:p>
        </w:tc>
      </w:tr>
      <w:tr w:rsidR="002A3634" w:rsidRPr="001B7261" w:rsidTr="001B7261">
        <w:trPr>
          <w:trHeight w:val="99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Расселяемая площадь жилых помещений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Стоимость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Площадь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Стоимость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Площадь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Стоимость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Площадь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Стоимость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Площадь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Стоимость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Площадь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Стоимость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Площадь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Стоимость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руб.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</w:tr>
      <w:tr w:rsidR="002A3634" w:rsidRPr="001B7261" w:rsidTr="00F3014F">
        <w:trPr>
          <w:trHeight w:val="19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 по МО 2019-2025 годы, в т.ч.;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112570323,52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2A3634" w:rsidRPr="002A3634" w:rsidRDefault="002A3634" w:rsidP="002A363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112570323,52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2A3634" w:rsidRPr="001B7261" w:rsidTr="00F3014F">
        <w:trPr>
          <w:trHeight w:val="19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 по МО 2019-2025 годы, с финансовой поддержкой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112570323,52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2A3634" w:rsidRPr="002A3634" w:rsidRDefault="002A3634" w:rsidP="002A363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112570323,52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2A3634" w:rsidRPr="001B7261" w:rsidTr="001B7261">
        <w:trPr>
          <w:trHeight w:val="19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 по МО 2019-2025 годы, без финансовой поддержки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1B7261" w:rsidRPr="002A3634" w:rsidRDefault="001B7261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2A3634" w:rsidRPr="001B7261" w:rsidTr="00971859">
        <w:trPr>
          <w:trHeight w:val="19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 по этапу 2019-2020 годов, в т.н.: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112570323,52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112570323,52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  <w:tr w:rsidR="002A3634" w:rsidRPr="001B7261" w:rsidTr="00971859">
        <w:trPr>
          <w:trHeight w:val="19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2019-2020 годов с финансовой поддержкой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112570323,52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112570323,52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с. </w:t>
            </w:r>
            <w:proofErr w:type="spellStart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Бажинск</w:t>
            </w:r>
            <w:proofErr w:type="spellEnd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ул. Советская д.4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867,06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39713082,12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867,06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39713082,12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д. </w:t>
            </w:r>
            <w:proofErr w:type="spellStart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Чупино</w:t>
            </w:r>
            <w:proofErr w:type="spellEnd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ул. Центральная д.10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492,4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22552904,80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492,4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22552904,80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д. </w:t>
            </w:r>
            <w:proofErr w:type="spellStart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Чупино</w:t>
            </w:r>
            <w:proofErr w:type="spellEnd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ул. Центральная д.16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550,2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25200260,40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550,2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25200260,40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1B7261" w:rsidRDefault="002A3634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д. </w:t>
            </w:r>
            <w:proofErr w:type="spellStart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Чупино</w:t>
            </w:r>
            <w:proofErr w:type="spellEnd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ул. Центральная д.20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548,1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25104076,20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548,1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2A3634">
              <w:rPr>
                <w:rFonts w:ascii="Times New Roman" w:hAnsi="Times New Roman"/>
                <w:color w:val="000000"/>
                <w:sz w:val="12"/>
                <w:szCs w:val="12"/>
              </w:rPr>
              <w:t>25104076,20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634" w:rsidRPr="002A3634" w:rsidRDefault="002A3634" w:rsidP="002A3634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2A3634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2019-2020 годов без финансовой поддержки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9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 по этапу 2020-2021 годов, в т.ч.: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2020-2021 годов с финансовой поддержкой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2020-2021 годов без финансовой поддержки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9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 по этапу 2021-2022 годов, в т.ч.: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2021 -2022 годов с финансовой поддержкой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2021 -2022 годов без финансовой поддержки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9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 по этапу 2022-2023 годов, в т.ч</w:t>
            </w:r>
            <w:proofErr w:type="gramStart"/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..</w:t>
            </w:r>
            <w:proofErr w:type="gram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2022-2023 годов с финансовой поддержкой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2022-2023 годов без финансовой поддержки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9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 по этапу 2023-2024 годов, в т.ч.: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 по этапу 2023-2024 годов с финансовой поддержкой </w:t>
            </w: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lastRenderedPageBreak/>
              <w:t>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lastRenderedPageBreak/>
              <w:t>Всего по этапу 2023-2024 годов без финансовой поддержки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9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 по этапу 2024-2025 годов, в т.ч.: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proofErr w:type="gramStart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этап)' 2024-2025 годов с финансовой поддержкой Фонда</w:t>
            </w:r>
            <w:proofErr w:type="gram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3634" w:rsidRPr="001B7261" w:rsidTr="001B7261">
        <w:trPr>
          <w:trHeight w:val="16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этапу 2024-2025 годов без финансовой поддержки Фонда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1B7261" w:rsidRPr="001B7261" w:rsidTr="002A3634">
        <w:trPr>
          <w:gridAfter w:val="3"/>
          <w:trHeight w:val="225"/>
        </w:trPr>
        <w:tc>
          <w:tcPr>
            <w:tcW w:w="1466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Планируемые показатели выполнения муниципально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й программы по переселению гражд</w:t>
            </w:r>
            <w:r w:rsidRPr="001B72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ан </w:t>
            </w:r>
            <w:proofErr w:type="gramStart"/>
            <w:r w:rsidRPr="001B72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из</w:t>
            </w:r>
            <w:proofErr w:type="gramEnd"/>
            <w:r w:rsidRPr="001B72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аварийного жилищного</w:t>
            </w:r>
          </w:p>
        </w:tc>
      </w:tr>
      <w:tr w:rsidR="001B7261" w:rsidRPr="001B7261" w:rsidTr="002A3634">
        <w:trPr>
          <w:gridAfter w:val="3"/>
          <w:trHeight w:val="225"/>
        </w:trPr>
        <w:tc>
          <w:tcPr>
            <w:tcW w:w="1466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фонда</w:t>
            </w:r>
          </w:p>
        </w:tc>
      </w:tr>
      <w:tr w:rsidR="002A3634" w:rsidRPr="001B7261" w:rsidTr="002A3634">
        <w:trPr>
          <w:gridAfter w:val="3"/>
          <w:trHeight w:val="16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1B7261" w:rsidRPr="001B7261" w:rsidTr="002A3634">
        <w:trPr>
          <w:gridAfter w:val="3"/>
          <w:trHeight w:val="263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spellStart"/>
            <w:proofErr w:type="gramStart"/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п</w:t>
            </w:r>
            <w:proofErr w:type="spellEnd"/>
            <w:proofErr w:type="gramEnd"/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/</w:t>
            </w:r>
            <w:proofErr w:type="spellStart"/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п</w:t>
            </w:r>
            <w:proofErr w:type="spellEnd"/>
          </w:p>
        </w:tc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Наименование МО</w:t>
            </w:r>
          </w:p>
        </w:tc>
        <w:tc>
          <w:tcPr>
            <w:tcW w:w="44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Расселенная площадь</w:t>
            </w:r>
          </w:p>
        </w:tc>
        <w:tc>
          <w:tcPr>
            <w:tcW w:w="45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Количество расселенных помещений</w:t>
            </w:r>
          </w:p>
        </w:tc>
        <w:tc>
          <w:tcPr>
            <w:tcW w:w="4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Количество переселенных жителей</w:t>
            </w:r>
          </w:p>
        </w:tc>
      </w:tr>
      <w:tr w:rsidR="002A3634" w:rsidRPr="001B7261" w:rsidTr="002A3634">
        <w:trPr>
          <w:gridAfter w:val="3"/>
          <w:trHeight w:val="39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2019-2020 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2020-2021 гг.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2021-2022 г.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 xml:space="preserve">2022-2023 </w:t>
            </w: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IT.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2023-2024 гг.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2024-2025 гг.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2019-2020 гг.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2020-2021 гг.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2021-2022 гг.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2022-2023 гг.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2023-2024 гг.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2024-2025 гг.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2019-2020 гг.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 xml:space="preserve">2020-2021 </w:t>
            </w:r>
            <w:proofErr w:type="spellStart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nr</w:t>
            </w:r>
            <w:proofErr w:type="spellEnd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2021-2022 гг.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2022-2023 гг.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2023-2024 гг.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2024-2025 гг.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Всего</w:t>
            </w:r>
          </w:p>
        </w:tc>
      </w:tr>
      <w:tr w:rsidR="002A3634" w:rsidRPr="001B7261" w:rsidTr="002A3634">
        <w:trPr>
          <w:gridAfter w:val="3"/>
          <w:trHeight w:val="19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7261" w:rsidRPr="001B7261" w:rsidRDefault="001B7261" w:rsidP="001B726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кв. </w:t>
            </w: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м.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i/>
                <w:iCs/>
                <w:sz w:val="12"/>
                <w:szCs w:val="12"/>
                <w:lang w:eastAsia="ru-RU"/>
              </w:rPr>
              <w:t>кв.</w:t>
            </w: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 xml:space="preserve"> м.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кв. м.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ед.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ед.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i/>
                <w:iCs/>
                <w:sz w:val="12"/>
                <w:szCs w:val="12"/>
                <w:lang w:eastAsia="ru-RU"/>
              </w:rPr>
              <w:t>ел.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ед.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ед.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ед.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ед.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чел.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чел.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чел.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чел.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чел.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чел.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чел.</w:t>
            </w:r>
          </w:p>
        </w:tc>
      </w:tr>
      <w:tr w:rsidR="002A3634" w:rsidRPr="001B7261" w:rsidTr="002A3634">
        <w:trPr>
          <w:gridAfter w:val="3"/>
          <w:trHeight w:val="16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i/>
                <w:iCs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23</w:t>
            </w:r>
          </w:p>
        </w:tc>
      </w:tr>
      <w:tr w:rsidR="002A3634" w:rsidRPr="001B7261" w:rsidTr="002A3634">
        <w:trPr>
          <w:gridAfter w:val="3"/>
          <w:trHeight w:val="19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Итого по программе: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149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149</w:t>
            </w:r>
          </w:p>
        </w:tc>
      </w:tr>
      <w:tr w:rsidR="002A3634" w:rsidRPr="001B7261" w:rsidTr="002A3634">
        <w:trPr>
          <w:gridAfter w:val="3"/>
          <w:trHeight w:val="19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2019-2020 годы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149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149</w:t>
            </w:r>
          </w:p>
        </w:tc>
      </w:tr>
      <w:tr w:rsidR="002A3634" w:rsidRPr="001B7261" w:rsidTr="002A3634">
        <w:trPr>
          <w:gridAfter w:val="3"/>
          <w:trHeight w:val="49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proofErr w:type="spellStart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Бажинский</w:t>
            </w:r>
            <w:proofErr w:type="spellEnd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сельсовет </w:t>
            </w:r>
            <w:proofErr w:type="spellStart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Маслянинского</w:t>
            </w:r>
            <w:proofErr w:type="spellEnd"/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2457,76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149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149</w:t>
            </w:r>
          </w:p>
        </w:tc>
      </w:tr>
      <w:tr w:rsidR="002A3634" w:rsidRPr="001B7261" w:rsidTr="002A3634">
        <w:trPr>
          <w:gridAfter w:val="3"/>
          <w:trHeight w:val="16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2020-2021 годы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</w:tr>
      <w:tr w:rsidR="002A3634" w:rsidRPr="001B7261" w:rsidTr="002A3634">
        <w:trPr>
          <w:gridAfter w:val="3"/>
          <w:trHeight w:val="16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2021-2022 годы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</w:tr>
      <w:tr w:rsidR="002A3634" w:rsidRPr="001B7261" w:rsidTr="002A3634">
        <w:trPr>
          <w:gridAfter w:val="3"/>
          <w:trHeight w:val="16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2022-2023 годы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</w:tr>
      <w:tr w:rsidR="002A3634" w:rsidRPr="001B7261" w:rsidTr="002A3634">
        <w:trPr>
          <w:gridAfter w:val="3"/>
          <w:trHeight w:val="16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2023-2024 годы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</w:tr>
      <w:tr w:rsidR="002A3634" w:rsidRPr="001B7261" w:rsidTr="002A3634">
        <w:trPr>
          <w:gridAfter w:val="3"/>
          <w:trHeight w:val="16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2024-2025 годы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61" w:rsidRPr="001B7261" w:rsidRDefault="001B7261" w:rsidP="001B7261">
            <w:pPr>
              <w:ind w:firstLine="0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1B726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</w:p>
        </w:tc>
      </w:tr>
    </w:tbl>
    <w:p w:rsidR="00D22FC0" w:rsidRDefault="00D22FC0" w:rsidP="00696450">
      <w:pPr>
        <w:ind w:firstLine="0"/>
        <w:rPr>
          <w:sz w:val="20"/>
        </w:rPr>
        <w:sectPr w:rsidR="00D22FC0" w:rsidSect="00D22FC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B1C48" w:rsidRPr="00C80BB0" w:rsidRDefault="004B1C48" w:rsidP="00696450">
      <w:pPr>
        <w:ind w:firstLine="0"/>
        <w:rPr>
          <w:sz w:val="20"/>
        </w:rPr>
      </w:pPr>
    </w:p>
    <w:sectPr w:rsidR="004B1C48" w:rsidRPr="00C80BB0" w:rsidSect="00D22FC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834ED"/>
    <w:multiLevelType w:val="hybridMultilevel"/>
    <w:tmpl w:val="FB7A435A"/>
    <w:lvl w:ilvl="0" w:tplc="50B228A8">
      <w:start w:val="6"/>
      <w:numFmt w:val="decimal"/>
      <w:lvlText w:val="%1."/>
      <w:lvlJc w:val="left"/>
      <w:pPr>
        <w:tabs>
          <w:tab w:val="num" w:pos="1845"/>
        </w:tabs>
        <w:ind w:left="18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91926"/>
    <w:multiLevelType w:val="hybridMultilevel"/>
    <w:tmpl w:val="39A4DB02"/>
    <w:lvl w:ilvl="0" w:tplc="ED128E44">
      <w:start w:val="1"/>
      <w:numFmt w:val="decimal"/>
      <w:lvlText w:val="%1."/>
      <w:lvlJc w:val="left"/>
      <w:pPr>
        <w:ind w:left="171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2521"/>
    <w:rsid w:val="000E4E53"/>
    <w:rsid w:val="001129C2"/>
    <w:rsid w:val="00115954"/>
    <w:rsid w:val="00170388"/>
    <w:rsid w:val="001B7261"/>
    <w:rsid w:val="001C3BB1"/>
    <w:rsid w:val="001D0215"/>
    <w:rsid w:val="00214059"/>
    <w:rsid w:val="002A3634"/>
    <w:rsid w:val="002F4797"/>
    <w:rsid w:val="002F697B"/>
    <w:rsid w:val="00337B81"/>
    <w:rsid w:val="004B1C48"/>
    <w:rsid w:val="00501F74"/>
    <w:rsid w:val="005737E3"/>
    <w:rsid w:val="0058585D"/>
    <w:rsid w:val="005B09C0"/>
    <w:rsid w:val="005D05EB"/>
    <w:rsid w:val="0064791D"/>
    <w:rsid w:val="006545A9"/>
    <w:rsid w:val="00696450"/>
    <w:rsid w:val="006B5740"/>
    <w:rsid w:val="006B7E97"/>
    <w:rsid w:val="00750486"/>
    <w:rsid w:val="007C1803"/>
    <w:rsid w:val="007F24E0"/>
    <w:rsid w:val="00831AAD"/>
    <w:rsid w:val="008C2521"/>
    <w:rsid w:val="008D4A9B"/>
    <w:rsid w:val="009E6391"/>
    <w:rsid w:val="00A12997"/>
    <w:rsid w:val="00AC6957"/>
    <w:rsid w:val="00B30600"/>
    <w:rsid w:val="00B36A73"/>
    <w:rsid w:val="00BF4582"/>
    <w:rsid w:val="00C25C93"/>
    <w:rsid w:val="00C80BB0"/>
    <w:rsid w:val="00C95A58"/>
    <w:rsid w:val="00D217D1"/>
    <w:rsid w:val="00D22FC0"/>
    <w:rsid w:val="00D902D0"/>
    <w:rsid w:val="00DC50B3"/>
    <w:rsid w:val="00DF5AA9"/>
    <w:rsid w:val="00E34E45"/>
    <w:rsid w:val="00EB6155"/>
    <w:rsid w:val="00EC3DC8"/>
    <w:rsid w:val="00F33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2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C2521"/>
    <w:pPr>
      <w:ind w:firstLine="0"/>
      <w:jc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8C252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8C2521"/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C2521"/>
    <w:rPr>
      <w:rFonts w:ascii="Times New Roman" w:eastAsia="Calibri" w:hAnsi="Times New Roman" w:cs="Times New Roman"/>
      <w:sz w:val="28"/>
      <w:szCs w:val="28"/>
    </w:rPr>
  </w:style>
  <w:style w:type="paragraph" w:styleId="a5">
    <w:name w:val="No Spacing"/>
    <w:qFormat/>
    <w:rsid w:val="008C252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a6">
    <w:name w:val="List Paragraph"/>
    <w:basedOn w:val="a"/>
    <w:qFormat/>
    <w:rsid w:val="008C2521"/>
    <w:pPr>
      <w:ind w:left="708"/>
    </w:pPr>
  </w:style>
  <w:style w:type="paragraph" w:customStyle="1" w:styleId="ConsPlusNormal">
    <w:name w:val="ConsPlusNormal"/>
    <w:rsid w:val="008C25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25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4E4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3058</Words>
  <Characters>17435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2019-03-20T04:19:00Z</cp:lastPrinted>
  <dcterms:created xsi:type="dcterms:W3CDTF">2019-03-19T03:14:00Z</dcterms:created>
  <dcterms:modified xsi:type="dcterms:W3CDTF">2019-04-16T05:30:00Z</dcterms:modified>
</cp:coreProperties>
</file>